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CB" w:rsidRDefault="007371CB"/>
    <w:p w:rsidR="007371CB" w:rsidRPr="005C7510" w:rsidRDefault="007371CB" w:rsidP="007371CB">
      <w:pPr>
        <w:jc w:val="center"/>
        <w:rPr>
          <w:b/>
          <w:lang w:val="bg-BG"/>
        </w:rPr>
      </w:pPr>
      <w:r>
        <w:tab/>
      </w:r>
      <w:r>
        <w:rPr>
          <w:b/>
          <w:noProof/>
          <w:lang w:val="bg-BG" w:eastAsia="bg-BG"/>
        </w:rPr>
        <w:drawing>
          <wp:inline distT="0" distB="0" distL="0" distR="0">
            <wp:extent cx="690880" cy="574040"/>
            <wp:effectExtent l="0" t="0" r="0" b="0"/>
            <wp:docPr id="1" name="Картина 1" descr="oie_Urs7FeBbt8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e_Urs7FeBbt83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Детска градина „Първи юни” с. Оброчище, общ. Балчик, </w:t>
      </w:r>
      <w:proofErr w:type="spellStart"/>
      <w:r>
        <w:rPr>
          <w:b/>
          <w:lang w:val="bg-BG"/>
        </w:rPr>
        <w:t>обл</w:t>
      </w:r>
      <w:proofErr w:type="spellEnd"/>
      <w:r>
        <w:rPr>
          <w:b/>
          <w:lang w:val="bg-BG"/>
        </w:rPr>
        <w:t xml:space="preserve">. Добрич, ул. „Лозарска”18, тел. 0579 6 70 62, факс 0579 6 70 62, </w:t>
      </w:r>
      <w:r>
        <w:rPr>
          <w:b/>
        </w:rPr>
        <w:t>email</w:t>
      </w:r>
      <w:r>
        <w:rPr>
          <w:b/>
          <w:lang w:val="bg-BG"/>
        </w:rPr>
        <w:t>:</w:t>
      </w:r>
      <w:proofErr w:type="spellStart"/>
      <w:r>
        <w:rPr>
          <w:b/>
        </w:rPr>
        <w:t>parviuni@abv.b</w:t>
      </w:r>
      <w:proofErr w:type="spellEnd"/>
      <w:r>
        <w:rPr>
          <w:b/>
          <w:lang w:val="bg-BG"/>
        </w:rPr>
        <w:t>g</w:t>
      </w:r>
    </w:p>
    <w:p w:rsidR="00A37254" w:rsidRDefault="00A37254" w:rsidP="007371CB">
      <w:pPr>
        <w:tabs>
          <w:tab w:val="left" w:pos="3784"/>
        </w:tabs>
        <w:jc w:val="center"/>
        <w:rPr>
          <w:lang w:val="bg-BG"/>
        </w:rPr>
      </w:pPr>
    </w:p>
    <w:p w:rsidR="007371CB" w:rsidRDefault="007371CB" w:rsidP="007371CB">
      <w:pPr>
        <w:tabs>
          <w:tab w:val="left" w:pos="3784"/>
        </w:tabs>
        <w:jc w:val="center"/>
        <w:rPr>
          <w:lang w:val="bg-BG"/>
        </w:rPr>
      </w:pPr>
    </w:p>
    <w:p w:rsidR="00271653" w:rsidRDefault="00271653" w:rsidP="00271653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 Б Я В Я В А</w:t>
      </w:r>
    </w:p>
    <w:p w:rsidR="00271653" w:rsidRDefault="00271653" w:rsidP="00271653">
      <w:pPr>
        <w:jc w:val="center"/>
        <w:rPr>
          <w:lang w:val="bg-BG"/>
        </w:rPr>
      </w:pPr>
    </w:p>
    <w:p w:rsidR="00271653" w:rsidRDefault="00271653" w:rsidP="002716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71653">
        <w:rPr>
          <w:rFonts w:ascii="Times New Roman" w:hAnsi="Times New Roman" w:cs="Times New Roman"/>
          <w:sz w:val="28"/>
          <w:szCs w:val="28"/>
        </w:rPr>
        <w:t xml:space="preserve">ПОДБОР ЗА НАБИРАНЕ НА ПЕРСОНАЛ В ДГ „Първи юни“ село Оброчище по ПРОЕКТ    BG05M2ОP001-3.005-0004 „Активно приобщаване в системата на предучилищното образование“, финансиран от Оперативна програма „Наука и образование за интелигентен растеж“, </w:t>
      </w:r>
      <w:proofErr w:type="spellStart"/>
      <w:r w:rsidRPr="00271653">
        <w:rPr>
          <w:rFonts w:ascii="Times New Roman" w:hAnsi="Times New Roman" w:cs="Times New Roman"/>
          <w:sz w:val="28"/>
          <w:szCs w:val="28"/>
        </w:rPr>
        <w:t>съфинансирана</w:t>
      </w:r>
      <w:proofErr w:type="spellEnd"/>
      <w:r w:rsidRPr="00271653">
        <w:rPr>
          <w:rFonts w:ascii="Times New Roman" w:hAnsi="Times New Roman" w:cs="Times New Roman"/>
          <w:sz w:val="28"/>
          <w:szCs w:val="28"/>
        </w:rPr>
        <w:t xml:space="preserve"> от Европейския съюз чрез Европейските структурни и инвестиционни фондове.</w:t>
      </w:r>
    </w:p>
    <w:p w:rsidR="00BE3F83" w:rsidRPr="00271653" w:rsidRDefault="00BE3F83" w:rsidP="0027165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71653" w:rsidRPr="00271653" w:rsidRDefault="00271653" w:rsidP="00271653">
      <w:pPr>
        <w:jc w:val="both"/>
        <w:rPr>
          <w:sz w:val="28"/>
          <w:szCs w:val="28"/>
          <w:lang w:val="bg-BG"/>
        </w:rPr>
      </w:pPr>
      <w:r w:rsidRPr="00271653">
        <w:rPr>
          <w:rFonts w:eastAsiaTheme="minorHAnsi"/>
          <w:sz w:val="28"/>
          <w:szCs w:val="28"/>
          <w:lang w:val="bg-BG"/>
        </w:rPr>
        <w:t>За следните длъжности :</w:t>
      </w:r>
    </w:p>
    <w:p w:rsidR="00271653" w:rsidRDefault="00271653" w:rsidP="00271653">
      <w:pPr>
        <w:ind w:firstLine="708"/>
        <w:jc w:val="both"/>
        <w:rPr>
          <w:b/>
          <w:lang w:val="bg-BG"/>
        </w:rPr>
      </w:pPr>
    </w:p>
    <w:p w:rsidR="00271653" w:rsidRPr="00BE3F83" w:rsidRDefault="00271653" w:rsidP="00BE3F83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І .Ресурсен учител – 1бр.</w:t>
      </w:r>
    </w:p>
    <w:p w:rsidR="00F7409B" w:rsidRDefault="00F7409B" w:rsidP="00271653">
      <w:pPr>
        <w:ind w:firstLine="708"/>
        <w:rPr>
          <w:lang w:val="bg-BG"/>
        </w:rPr>
      </w:pPr>
    </w:p>
    <w:p w:rsidR="00F7409B" w:rsidRDefault="00F7409B" w:rsidP="00271653">
      <w:pPr>
        <w:ind w:firstLine="708"/>
        <w:rPr>
          <w:lang w:val="bg-BG"/>
        </w:rPr>
      </w:pPr>
      <w:r>
        <w:t xml:space="preserve">1. </w:t>
      </w:r>
      <w:proofErr w:type="spellStart"/>
      <w:proofErr w:type="gramStart"/>
      <w:r>
        <w:t>определяне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конкретните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учебна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образователна</w:t>
      </w:r>
      <w:proofErr w:type="spellEnd"/>
      <w:r>
        <w:t xml:space="preserve"> </w:t>
      </w:r>
      <w:proofErr w:type="spellStart"/>
      <w:r>
        <w:t>единица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с </w:t>
      </w:r>
      <w:proofErr w:type="spellStart"/>
      <w:r>
        <w:t>учителя</w:t>
      </w:r>
      <w:proofErr w:type="spellEnd"/>
      <w:r>
        <w:t xml:space="preserve"> в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градина</w:t>
      </w:r>
      <w:proofErr w:type="spellEnd"/>
      <w:r>
        <w:t xml:space="preserve">, с </w:t>
      </w:r>
      <w:proofErr w:type="spellStart"/>
      <w:r>
        <w:t>началния</w:t>
      </w:r>
      <w:proofErr w:type="spellEnd"/>
      <w:r>
        <w:t xml:space="preserve"> </w:t>
      </w:r>
      <w:proofErr w:type="spellStart"/>
      <w:r>
        <w:t>учител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с </w:t>
      </w:r>
      <w:proofErr w:type="spellStart"/>
      <w:r>
        <w:t>учителя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даден</w:t>
      </w:r>
      <w:proofErr w:type="spellEnd"/>
      <w:r>
        <w:t xml:space="preserve"> </w:t>
      </w:r>
      <w:proofErr w:type="spellStart"/>
      <w:r>
        <w:t>учебен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и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структурирането</w:t>
      </w:r>
      <w:proofErr w:type="spellEnd"/>
      <w:r>
        <w:t xml:space="preserve"> и </w:t>
      </w:r>
      <w:proofErr w:type="spellStart"/>
      <w:r>
        <w:t>провеждането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педагогическата</w:t>
      </w:r>
      <w:proofErr w:type="spellEnd"/>
      <w:r>
        <w:t xml:space="preserve"> </w:t>
      </w:r>
      <w:proofErr w:type="spellStart"/>
      <w:r>
        <w:t>ситуация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учебния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постигането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образователните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>;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 2. </w:t>
      </w:r>
      <w:proofErr w:type="spellStart"/>
      <w:proofErr w:type="gramStart"/>
      <w:r>
        <w:t>съдействие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планирането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необходимите</w:t>
      </w:r>
      <w:proofErr w:type="spellEnd"/>
      <w:r>
        <w:t xml:space="preserve"> </w:t>
      </w:r>
      <w:proofErr w:type="spellStart"/>
      <w:r>
        <w:t>материални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осигуряване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качествен</w:t>
      </w:r>
      <w:proofErr w:type="spellEnd"/>
      <w:r>
        <w:t xml:space="preserve"> </w:t>
      </w:r>
      <w:proofErr w:type="spellStart"/>
      <w:r>
        <w:t>образователен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в </w:t>
      </w:r>
      <w:proofErr w:type="spellStart"/>
      <w:r>
        <w:t>групата</w:t>
      </w:r>
      <w:proofErr w:type="spellEnd"/>
      <w:r>
        <w:t xml:space="preserve"> в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паралелката</w:t>
      </w:r>
      <w:proofErr w:type="spellEnd"/>
      <w:r>
        <w:t xml:space="preserve"> в </w:t>
      </w:r>
      <w:proofErr w:type="spellStart"/>
      <w:r>
        <w:t>училището</w:t>
      </w:r>
      <w:proofErr w:type="spellEnd"/>
      <w:r>
        <w:t>;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 3. </w:t>
      </w:r>
      <w:proofErr w:type="spellStart"/>
      <w:proofErr w:type="gramStart"/>
      <w:r>
        <w:t>осъществяване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индивидуална</w:t>
      </w:r>
      <w:proofErr w:type="spellEnd"/>
      <w:r>
        <w:t xml:space="preserve"> и </w:t>
      </w:r>
      <w:proofErr w:type="spellStart"/>
      <w:r>
        <w:t>групова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с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допълнителната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4. </w:t>
      </w:r>
      <w:proofErr w:type="spellStart"/>
      <w:proofErr w:type="gramStart"/>
      <w:r>
        <w:t>консултиране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спецификата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овладяване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учебното</w:t>
      </w:r>
      <w:proofErr w:type="spellEnd"/>
      <w:r>
        <w:t xml:space="preserve"> </w:t>
      </w:r>
      <w:proofErr w:type="spellStart"/>
      <w:r>
        <w:t>съдържание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, </w:t>
      </w:r>
      <w:proofErr w:type="spellStart"/>
      <w:r>
        <w:t>подпомагане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специалните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 и </w:t>
      </w:r>
      <w:proofErr w:type="spellStart"/>
      <w:r>
        <w:t>самоподготовката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5. </w:t>
      </w:r>
      <w:proofErr w:type="spellStart"/>
      <w:proofErr w:type="gramStart"/>
      <w:r>
        <w:t>съдействие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организиране</w:t>
      </w:r>
      <w:proofErr w:type="spellEnd"/>
      <w:r>
        <w:t xml:space="preserve"> и </w:t>
      </w:r>
      <w:proofErr w:type="spellStart"/>
      <w:r>
        <w:t>адаптиране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образователната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включване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в </w:t>
      </w:r>
      <w:proofErr w:type="spellStart"/>
      <w:r>
        <w:t>образователния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6. </w:t>
      </w:r>
      <w:proofErr w:type="spellStart"/>
      <w:proofErr w:type="gramStart"/>
      <w:r>
        <w:t>активно</w:t>
      </w:r>
      <w:proofErr w:type="spellEnd"/>
      <w:proofErr w:type="gram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изготвянето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индивидуалните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екипа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личностно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в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училището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осигуряване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допълнителна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личностно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; </w:t>
      </w:r>
    </w:p>
    <w:p w:rsidR="00F7409B" w:rsidRPr="00711608" w:rsidRDefault="00F7409B" w:rsidP="00271653">
      <w:pPr>
        <w:ind w:firstLine="708"/>
        <w:rPr>
          <w:lang w:val="bg-BG"/>
        </w:rPr>
      </w:pPr>
      <w:r>
        <w:lastRenderedPageBreak/>
        <w:t xml:space="preserve">7. </w:t>
      </w:r>
      <w:proofErr w:type="spellStart"/>
      <w:proofErr w:type="gramStart"/>
      <w:r>
        <w:t>участие</w:t>
      </w:r>
      <w:proofErr w:type="spellEnd"/>
      <w:proofErr w:type="gramEnd"/>
      <w:r>
        <w:t xml:space="preserve"> в </w:t>
      </w:r>
      <w:proofErr w:type="spellStart"/>
      <w:r>
        <w:t>оценката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познавателните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развит</w:t>
      </w:r>
      <w:r w:rsidR="00711608">
        <w:t>ието</w:t>
      </w:r>
      <w:proofErr w:type="spellEnd"/>
      <w:r w:rsidR="00711608">
        <w:t xml:space="preserve"> </w:t>
      </w:r>
      <w:proofErr w:type="spellStart"/>
      <w:r w:rsidR="00711608">
        <w:t>на</w:t>
      </w:r>
      <w:proofErr w:type="spellEnd"/>
      <w:r w:rsidR="00711608">
        <w:t xml:space="preserve"> </w:t>
      </w:r>
      <w:proofErr w:type="spellStart"/>
      <w:r w:rsidR="00711608">
        <w:t>личността</w:t>
      </w:r>
      <w:proofErr w:type="spellEnd"/>
      <w:r w:rsidR="00711608">
        <w:t xml:space="preserve"> </w:t>
      </w:r>
      <w:proofErr w:type="spellStart"/>
      <w:r w:rsidR="00711608">
        <w:t>на</w:t>
      </w:r>
      <w:proofErr w:type="spellEnd"/>
      <w:r w:rsidR="00711608">
        <w:t xml:space="preserve"> </w:t>
      </w:r>
      <w:proofErr w:type="spellStart"/>
      <w:r w:rsidR="00711608">
        <w:t>ученика</w:t>
      </w:r>
      <w:proofErr w:type="spellEnd"/>
      <w:r w:rsidR="00711608"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8. </w:t>
      </w:r>
      <w:proofErr w:type="spellStart"/>
      <w:proofErr w:type="gramStart"/>
      <w:r>
        <w:t>запознаване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с </w:t>
      </w:r>
      <w:proofErr w:type="spellStart"/>
      <w:r>
        <w:t>принципите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приобщаващото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 с </w:t>
      </w:r>
      <w:proofErr w:type="spellStart"/>
      <w:r>
        <w:t>правата</w:t>
      </w:r>
      <w:proofErr w:type="spellEnd"/>
      <w:r>
        <w:t xml:space="preserve"> и </w:t>
      </w:r>
      <w:proofErr w:type="spellStart"/>
      <w:r>
        <w:t>задълженията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9. </w:t>
      </w:r>
      <w:proofErr w:type="spellStart"/>
      <w:proofErr w:type="gramStart"/>
      <w:r>
        <w:t>предлагане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конкретни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</w:t>
      </w:r>
      <w:proofErr w:type="spellStart"/>
      <w:r>
        <w:t>начини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самоподготовка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в </w:t>
      </w:r>
      <w:proofErr w:type="spellStart"/>
      <w:r>
        <w:t>дома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10. </w:t>
      </w:r>
      <w:proofErr w:type="spellStart"/>
      <w:proofErr w:type="gramStart"/>
      <w:r>
        <w:t>участие</w:t>
      </w:r>
      <w:proofErr w:type="spellEnd"/>
      <w:proofErr w:type="gramEnd"/>
      <w:r>
        <w:t xml:space="preserve"> в </w:t>
      </w:r>
      <w:proofErr w:type="spellStart"/>
      <w:r>
        <w:t>професионалното</w:t>
      </w:r>
      <w:proofErr w:type="spellEnd"/>
      <w:r>
        <w:t xml:space="preserve"> </w:t>
      </w:r>
      <w:proofErr w:type="spellStart"/>
      <w:r>
        <w:t>консултиране</w:t>
      </w:r>
      <w:proofErr w:type="spellEnd"/>
      <w:r>
        <w:t xml:space="preserve"> и </w:t>
      </w:r>
      <w:proofErr w:type="spellStart"/>
      <w:r>
        <w:t>кариерното</w:t>
      </w:r>
      <w:proofErr w:type="spellEnd"/>
      <w:r>
        <w:t xml:space="preserve"> </w:t>
      </w:r>
      <w:proofErr w:type="spellStart"/>
      <w:r>
        <w:t>ориентиране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11. </w:t>
      </w:r>
      <w:proofErr w:type="spellStart"/>
      <w:proofErr w:type="gramStart"/>
      <w:r>
        <w:t>обучаване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тяхна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</w:t>
      </w:r>
      <w:proofErr w:type="spellStart"/>
      <w:r>
        <w:t>похвати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с </w:t>
      </w:r>
      <w:proofErr w:type="spellStart"/>
      <w:r>
        <w:t>детето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с </w:t>
      </w:r>
      <w:proofErr w:type="spellStart"/>
      <w:r>
        <w:t>ученика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създадат</w:t>
      </w:r>
      <w:proofErr w:type="spellEnd"/>
      <w:r>
        <w:t xml:space="preserve"> и </w:t>
      </w:r>
      <w:proofErr w:type="spellStart"/>
      <w:r>
        <w:t>развият</w:t>
      </w:r>
      <w:proofErr w:type="spellEnd"/>
      <w:r>
        <w:t xml:space="preserve"> у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полезни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самостоятелен</w:t>
      </w:r>
      <w:proofErr w:type="spellEnd"/>
      <w:r>
        <w:t xml:space="preserve"> и </w:t>
      </w:r>
      <w:proofErr w:type="spellStart"/>
      <w:r>
        <w:t>независим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12. </w:t>
      </w:r>
      <w:proofErr w:type="spellStart"/>
      <w:proofErr w:type="gramStart"/>
      <w:r>
        <w:t>планиране</w:t>
      </w:r>
      <w:proofErr w:type="spellEnd"/>
      <w:proofErr w:type="gramEnd"/>
      <w:r>
        <w:t xml:space="preserve"> и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партньорска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 с </w:t>
      </w:r>
      <w:proofErr w:type="spellStart"/>
      <w:r>
        <w:t>другите</w:t>
      </w:r>
      <w:proofErr w:type="spellEnd"/>
      <w:r>
        <w:t xml:space="preserve"> </w:t>
      </w:r>
      <w:proofErr w:type="spellStart"/>
      <w:r>
        <w:t>педагогически</w:t>
      </w:r>
      <w:proofErr w:type="spellEnd"/>
      <w:r>
        <w:t xml:space="preserve"> </w:t>
      </w:r>
      <w:proofErr w:type="spellStart"/>
      <w:r>
        <w:t>специалисти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екипната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обсъждане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и </w:t>
      </w:r>
      <w:proofErr w:type="spellStart"/>
      <w:r>
        <w:t>обмяна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с </w:t>
      </w:r>
      <w:proofErr w:type="spellStart"/>
      <w:r>
        <w:t>едни</w:t>
      </w:r>
      <w:proofErr w:type="spellEnd"/>
      <w:r>
        <w:t xml:space="preserve"> и </w:t>
      </w:r>
      <w:proofErr w:type="spellStart"/>
      <w:r>
        <w:t>същи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и </w:t>
      </w:r>
      <w:proofErr w:type="spellStart"/>
      <w:r>
        <w:t>ученици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повишаване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ефективността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педагогическите</w:t>
      </w:r>
      <w:proofErr w:type="spellEnd"/>
      <w:r>
        <w:t xml:space="preserve"> </w:t>
      </w:r>
      <w:proofErr w:type="spellStart"/>
      <w:r>
        <w:t>подходи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13. </w:t>
      </w:r>
      <w:proofErr w:type="spellStart"/>
      <w:proofErr w:type="gramStart"/>
      <w:r>
        <w:t>консултиране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учителите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диференциране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подходите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 в </w:t>
      </w:r>
      <w:proofErr w:type="spellStart"/>
      <w:r>
        <w:t>класната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общата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; 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14. </w:t>
      </w:r>
      <w:proofErr w:type="spellStart"/>
      <w:proofErr w:type="gramStart"/>
      <w:r>
        <w:t>участие</w:t>
      </w:r>
      <w:proofErr w:type="spellEnd"/>
      <w:proofErr w:type="gramEnd"/>
      <w:r>
        <w:t xml:space="preserve"> в </w:t>
      </w:r>
      <w:proofErr w:type="spellStart"/>
      <w:r>
        <w:t>изготвяне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подкрепа</w:t>
      </w:r>
      <w:proofErr w:type="spellEnd"/>
      <w:r>
        <w:t xml:space="preserve">: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обучителните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, </w:t>
      </w:r>
      <w:proofErr w:type="spellStart"/>
      <w:r>
        <w:t>изготвяне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индивидуален</w:t>
      </w:r>
      <w:proofErr w:type="spellEnd"/>
      <w:r>
        <w:t xml:space="preserve"> </w:t>
      </w:r>
      <w:proofErr w:type="spellStart"/>
      <w:r>
        <w:t>учебен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индивидуални</w:t>
      </w:r>
      <w:proofErr w:type="spellEnd"/>
      <w:r>
        <w:t xml:space="preserve"> </w:t>
      </w:r>
      <w:proofErr w:type="spellStart"/>
      <w:r>
        <w:t>учебни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в </w:t>
      </w:r>
      <w:proofErr w:type="spellStart"/>
      <w:r>
        <w:t>случай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>;</w:t>
      </w:r>
    </w:p>
    <w:p w:rsidR="00F7409B" w:rsidRDefault="00F7409B" w:rsidP="00271653">
      <w:pPr>
        <w:ind w:firstLine="708"/>
        <w:rPr>
          <w:lang w:val="bg-BG"/>
        </w:rPr>
      </w:pPr>
      <w:r>
        <w:t xml:space="preserve"> 15. </w:t>
      </w:r>
      <w:proofErr w:type="spellStart"/>
      <w:proofErr w:type="gramStart"/>
      <w:r>
        <w:t>участие</w:t>
      </w:r>
      <w:proofErr w:type="spellEnd"/>
      <w:proofErr w:type="gramEnd"/>
      <w:r>
        <w:t xml:space="preserve"> в </w:t>
      </w:r>
      <w:proofErr w:type="spellStart"/>
      <w:r>
        <w:t>прегледа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напредъка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и </w:t>
      </w:r>
      <w:proofErr w:type="spellStart"/>
      <w:r>
        <w:t>учениците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специални</w:t>
      </w:r>
      <w:proofErr w:type="spellEnd"/>
      <w:r>
        <w:t xml:space="preserve"> </w:t>
      </w:r>
      <w:proofErr w:type="spellStart"/>
      <w:r>
        <w:t>образователни</w:t>
      </w:r>
      <w:proofErr w:type="spellEnd"/>
      <w:r>
        <w:t xml:space="preserve"> </w:t>
      </w:r>
      <w:proofErr w:type="spellStart"/>
      <w:r>
        <w:t>потребности</w:t>
      </w:r>
      <w:proofErr w:type="spellEnd"/>
      <w:r>
        <w:t>.</w:t>
      </w:r>
    </w:p>
    <w:p w:rsidR="00711608" w:rsidRDefault="00F7409B" w:rsidP="00271653">
      <w:pPr>
        <w:ind w:firstLine="708"/>
        <w:jc w:val="both"/>
        <w:rPr>
          <w:lang w:val="bg-BG"/>
        </w:rPr>
      </w:pPr>
      <w:r>
        <w:rPr>
          <w:u w:val="single"/>
          <w:lang w:val="bg-BG"/>
        </w:rPr>
        <w:t>16.</w:t>
      </w:r>
      <w:r w:rsidR="00271653">
        <w:rPr>
          <w:u w:val="single"/>
          <w:lang w:val="bg-BG"/>
        </w:rPr>
        <w:t>Познаване на нормативната уредб</w:t>
      </w:r>
      <w:r w:rsidR="00271653">
        <w:rPr>
          <w:lang w:val="bg-BG"/>
        </w:rPr>
        <w:t xml:space="preserve">а: отлични познания на нормативната уредба, като: </w:t>
      </w:r>
      <w:r w:rsidR="00711608">
        <w:rPr>
          <w:lang w:val="bg-BG"/>
        </w:rPr>
        <w:t xml:space="preserve">Закона за ПУО всички наредби </w:t>
      </w:r>
      <w:proofErr w:type="spellStart"/>
      <w:r w:rsidR="00711608">
        <w:rPr>
          <w:lang w:val="bg-BG"/>
        </w:rPr>
        <w:t>късаещи</w:t>
      </w:r>
      <w:proofErr w:type="spellEnd"/>
      <w:r w:rsidR="00711608">
        <w:rPr>
          <w:lang w:val="bg-BG"/>
        </w:rPr>
        <w:t xml:space="preserve"> работата с деца със СОП</w:t>
      </w:r>
    </w:p>
    <w:p w:rsidR="00711608" w:rsidRDefault="00711608" w:rsidP="00271653">
      <w:pPr>
        <w:ind w:firstLine="708"/>
        <w:jc w:val="both"/>
        <w:rPr>
          <w:lang w:val="bg-BG"/>
        </w:rPr>
      </w:pPr>
    </w:p>
    <w:p w:rsidR="00271653" w:rsidRDefault="00711608" w:rsidP="00271653">
      <w:pPr>
        <w:ind w:firstLine="708"/>
        <w:jc w:val="both"/>
        <w:rPr>
          <w:u w:val="single"/>
          <w:lang w:val="bg-BG"/>
        </w:rPr>
      </w:pPr>
      <w:r>
        <w:rPr>
          <w:lang w:val="bg-BG"/>
        </w:rPr>
        <w:t xml:space="preserve">      </w:t>
      </w:r>
      <w:r w:rsidR="00271653">
        <w:rPr>
          <w:u w:val="single"/>
          <w:lang w:val="bg-BG"/>
        </w:rPr>
        <w:t>Изисквания за заемане на длъжността: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>-  образование: висше, образователна степен – магистър.</w:t>
      </w:r>
    </w:p>
    <w:p w:rsidR="00F7409B" w:rsidRDefault="00F7409B" w:rsidP="00271653">
      <w:pPr>
        <w:ind w:firstLine="708"/>
        <w:jc w:val="both"/>
        <w:rPr>
          <w:lang w:val="bg-BG"/>
        </w:rPr>
      </w:pPr>
      <w:r>
        <w:rPr>
          <w:lang w:val="bg-BG"/>
        </w:rPr>
        <w:t xml:space="preserve">- специалност: </w:t>
      </w:r>
      <w:r w:rsidR="00271653">
        <w:rPr>
          <w:lang w:val="bg-BG"/>
        </w:rPr>
        <w:t xml:space="preserve"> социална педагогика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 xml:space="preserve">- професионален опит – изисква се 1 година трудов стаж по съответната специалност. Предишен опит в областта ще се счита за предимство. 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>- личностни качества и умения, които включват: комуникативни и социални умения; личностна и емоционална зрялост; умения за работа в екип; инициативност; лидерски качества; самоконтрол, организираност, толерантност.</w:t>
      </w:r>
    </w:p>
    <w:p w:rsidR="00711608" w:rsidRDefault="00711608" w:rsidP="00271653">
      <w:pPr>
        <w:ind w:firstLine="708"/>
        <w:jc w:val="both"/>
        <w:rPr>
          <w:lang w:val="bg-BG"/>
        </w:rPr>
      </w:pP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u w:val="single"/>
          <w:lang w:val="bg-BG"/>
        </w:rPr>
        <w:t>Допълнителни умения</w:t>
      </w:r>
      <w:r>
        <w:rPr>
          <w:lang w:val="bg-BG"/>
        </w:rPr>
        <w:t>: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 xml:space="preserve">- компютърни умения за работа с Word, Excel, Internet </w:t>
      </w:r>
    </w:p>
    <w:p w:rsidR="00271653" w:rsidRDefault="00271653" w:rsidP="00271653">
      <w:pPr>
        <w:jc w:val="both"/>
        <w:rPr>
          <w:lang w:val="bg-BG"/>
        </w:rPr>
      </w:pPr>
      <w:r>
        <w:rPr>
          <w:lang w:val="bg-BG"/>
        </w:rPr>
        <w:t>Длъжността се заема чрез сключване на срочен</w:t>
      </w:r>
      <w:r w:rsidR="00F7409B">
        <w:rPr>
          <w:lang w:val="bg-BG"/>
        </w:rPr>
        <w:t xml:space="preserve"> трудов договор по реда на чл.68 ал.1 т.1 считано от 01.09.2019 г. със срок 30 месеца.</w:t>
      </w:r>
    </w:p>
    <w:p w:rsidR="00711608" w:rsidRDefault="00711608" w:rsidP="00271653">
      <w:pPr>
        <w:jc w:val="both"/>
        <w:rPr>
          <w:lang w:val="bg-BG"/>
        </w:rPr>
      </w:pPr>
    </w:p>
    <w:p w:rsidR="00271653" w:rsidRDefault="00711608" w:rsidP="00271653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IІ.</w:t>
      </w:r>
      <w:r w:rsidR="00E84EFC">
        <w:rPr>
          <w:b/>
          <w:u w:val="single"/>
          <w:lang w:val="bg-BG"/>
        </w:rPr>
        <w:t xml:space="preserve"> Образователен </w:t>
      </w:r>
      <w:proofErr w:type="spellStart"/>
      <w:r>
        <w:rPr>
          <w:b/>
          <w:u w:val="single"/>
          <w:lang w:val="bg-BG"/>
        </w:rPr>
        <w:t>медиатор</w:t>
      </w:r>
      <w:r w:rsidR="00271653">
        <w:rPr>
          <w:b/>
          <w:u w:val="single"/>
          <w:lang w:val="bg-BG"/>
        </w:rPr>
        <w:t>–</w:t>
      </w:r>
      <w:proofErr w:type="spellEnd"/>
      <w:r w:rsidR="00271653">
        <w:rPr>
          <w:b/>
          <w:u w:val="single"/>
          <w:lang w:val="bg-BG"/>
        </w:rPr>
        <w:t xml:space="preserve"> 1 бр. </w:t>
      </w:r>
      <w:r w:rsidR="00E84EFC">
        <w:rPr>
          <w:b/>
          <w:u w:val="single"/>
          <w:lang w:val="bg-BG"/>
        </w:rPr>
        <w:t>-</w:t>
      </w:r>
      <w:r w:rsidR="00E84EFC" w:rsidRPr="00E84EFC">
        <w:rPr>
          <w:rFonts w:ascii="Verdana" w:hAnsi="Verdana"/>
          <w:color w:val="222222"/>
          <w:sz w:val="18"/>
          <w:szCs w:val="18"/>
          <w:shd w:val="clear" w:color="auto" w:fill="F7F7F5"/>
        </w:rPr>
        <w:t xml:space="preserve"> </w:t>
      </w:r>
      <w:r w:rsidR="00E84EFC">
        <w:rPr>
          <w:rFonts w:ascii="Verdana" w:hAnsi="Verdana"/>
          <w:color w:val="222222"/>
          <w:sz w:val="18"/>
          <w:szCs w:val="18"/>
          <w:shd w:val="clear" w:color="auto" w:fill="F7F7F5"/>
        </w:rPr>
        <w:t>5312-3004</w:t>
      </w:r>
    </w:p>
    <w:p w:rsidR="00711608" w:rsidRDefault="00711608" w:rsidP="00271653">
      <w:pPr>
        <w:jc w:val="both"/>
        <w:rPr>
          <w:b/>
          <w:u w:val="single"/>
          <w:lang w:val="bg-BG"/>
        </w:rPr>
      </w:pPr>
    </w:p>
    <w:p w:rsidR="00711608" w:rsidRPr="00711608" w:rsidRDefault="00711608" w:rsidP="00711608">
      <w:pPr>
        <w:rPr>
          <w:b/>
          <w:bCs/>
          <w:u w:val="single"/>
          <w:lang w:val="bg-BG" w:eastAsia="bg-BG"/>
        </w:rPr>
      </w:pPr>
      <w:r w:rsidRPr="00711608">
        <w:rPr>
          <w:b/>
          <w:bCs/>
          <w:u w:val="single"/>
          <w:lang w:val="bg-BG" w:eastAsia="bg-BG"/>
        </w:rPr>
        <w:t>ПРЕКИ ЗАДЪЛЖЕНИЯ</w:t>
      </w:r>
    </w:p>
    <w:p w:rsidR="00711608" w:rsidRPr="00711608" w:rsidRDefault="00711608" w:rsidP="00711608">
      <w:pPr>
        <w:tabs>
          <w:tab w:val="left" w:pos="567"/>
          <w:tab w:val="right" w:leader="dot" w:pos="4536"/>
          <w:tab w:val="left" w:pos="5387"/>
          <w:tab w:val="right" w:leader="dot" w:pos="7938"/>
        </w:tabs>
        <w:ind w:left="540"/>
        <w:jc w:val="both"/>
        <w:rPr>
          <w:b/>
          <w:bCs/>
          <w:snapToGrid w:val="0"/>
          <w:szCs w:val="20"/>
          <w:lang w:val="bg-BG"/>
        </w:rPr>
      </w:pPr>
      <w:r w:rsidRPr="00711608">
        <w:rPr>
          <w:b/>
          <w:bCs/>
          <w:snapToGrid w:val="0"/>
          <w:szCs w:val="20"/>
          <w:lang w:val="bg-BG"/>
        </w:rPr>
        <w:t xml:space="preserve">1.Общи: </w:t>
      </w:r>
    </w:p>
    <w:p w:rsidR="00711608" w:rsidRPr="00711608" w:rsidRDefault="00711608" w:rsidP="00711608">
      <w:pPr>
        <w:numPr>
          <w:ilvl w:val="0"/>
          <w:numId w:val="3"/>
        </w:numPr>
        <w:ind w:firstLine="207"/>
        <w:jc w:val="both"/>
        <w:rPr>
          <w:bCs/>
          <w:snapToGrid w:val="0"/>
          <w:szCs w:val="20"/>
        </w:rPr>
      </w:pPr>
      <w:r w:rsidRPr="00711608">
        <w:rPr>
          <w:bCs/>
          <w:snapToGrid w:val="0"/>
          <w:szCs w:val="20"/>
          <w:lang w:val="bg-BG"/>
        </w:rPr>
        <w:lastRenderedPageBreak/>
        <w:t>Организира и осъществява дейности, осигуряващи редовно посещение на училище и детска градина и пълноценно участие на децата и учениците в образователния процес;</w:t>
      </w:r>
    </w:p>
    <w:p w:rsidR="00711608" w:rsidRPr="00711608" w:rsidRDefault="00711608" w:rsidP="00711608">
      <w:pPr>
        <w:numPr>
          <w:ilvl w:val="0"/>
          <w:numId w:val="3"/>
        </w:numPr>
        <w:ind w:firstLine="207"/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Предоставя  услуги за включване на родителите и местните общности в образователния и социален живот на децата и учениците от  детските градини и училищата.</w:t>
      </w:r>
    </w:p>
    <w:p w:rsidR="00711608" w:rsidRPr="00711608" w:rsidRDefault="00711608" w:rsidP="00711608">
      <w:pPr>
        <w:ind w:left="360"/>
        <w:jc w:val="both"/>
        <w:rPr>
          <w:bCs/>
          <w:snapToGrid w:val="0"/>
          <w:szCs w:val="20"/>
          <w:lang w:val="bg-BG"/>
        </w:rPr>
      </w:pPr>
    </w:p>
    <w:p w:rsidR="00711608" w:rsidRPr="00711608" w:rsidRDefault="00711608" w:rsidP="00711608">
      <w:pPr>
        <w:ind w:left="540"/>
        <w:jc w:val="both"/>
        <w:rPr>
          <w:b/>
          <w:bCs/>
          <w:snapToGrid w:val="0"/>
          <w:szCs w:val="20"/>
          <w:lang w:val="bg-BG"/>
        </w:rPr>
      </w:pPr>
      <w:r w:rsidRPr="00711608">
        <w:rPr>
          <w:b/>
          <w:bCs/>
          <w:snapToGrid w:val="0"/>
          <w:szCs w:val="20"/>
          <w:lang w:val="bg-BG"/>
        </w:rPr>
        <w:t>2.Специфични: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 xml:space="preserve">Съдейства за обхващането и задържането на децата в детската градина и на учениците, подлежащи на задължително обучение в училище. 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Посещава семействата на децата, които подлежат на задължителна предучилищна и училищна подготовка, и организира срещи с тях с цел информираност и записване и редовно посещаване на детската градина/училището;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snapToGrid w:val="0"/>
          <w:color w:val="000000"/>
          <w:lang w:val="bg-BG"/>
        </w:rPr>
        <w:t>Организира и подпомага процесите, свързани с набавяне на необходимите документи при постъпване в детска градина или училище; с попълване на заявленията на родителите за прием и разяснява обстоятелствата по кандидатстването, класирането и получаването на резултата; Информира семействата на децата и учениците и местната общност, относно специфични правила и изисквания в детската градина/училището;</w:t>
      </w:r>
      <w:r w:rsidRPr="00711608">
        <w:rPr>
          <w:bCs/>
          <w:snapToGrid w:val="0"/>
          <w:szCs w:val="20"/>
          <w:highlight w:val="yellow"/>
          <w:lang w:val="bg-BG"/>
        </w:rPr>
        <w:t xml:space="preserve"> 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Подпомага формирането на положителна нагласа към учебния процес и работи за пълноценно интегриране на учениците в образователната среда, съобразно специфичните и възрастовите им особености и потребности;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Съдейства за взаимно опознаване на децата и учениците от различни етнически групи и вероизповедания, за създаване на атмосфера на разбирателство и толерантност и за спазване правата на детето;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Улеснява процеса на комуникация между педагогическите специалисти и децата/учениците;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Активно участва в разрешаване на спорове, като дейността му е насочена в интерес на децата и учениците; Осъществява превантивна дейност по отношение на конфликтни ситуации;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Оказва помощ при общуване и взаимодействие между всички звена на образователните институции и децата и учениците, семействата и местната общност;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snapToGrid w:val="0"/>
          <w:color w:val="000000"/>
          <w:lang w:val="bg-BG"/>
        </w:rPr>
      </w:pPr>
      <w:r w:rsidRPr="00711608">
        <w:rPr>
          <w:snapToGrid w:val="0"/>
          <w:color w:val="000000"/>
          <w:lang w:val="bg-BG"/>
        </w:rPr>
        <w:t>Подпомага дейности, улесняващи участието на родителите/</w:t>
      </w:r>
      <w:proofErr w:type="spellStart"/>
      <w:r w:rsidRPr="00711608">
        <w:rPr>
          <w:snapToGrid w:val="0"/>
          <w:color w:val="000000"/>
          <w:lang w:val="bg-BG"/>
        </w:rPr>
        <w:t>настойниците</w:t>
      </w:r>
      <w:proofErr w:type="spellEnd"/>
      <w:r w:rsidRPr="00711608">
        <w:rPr>
          <w:snapToGrid w:val="0"/>
          <w:color w:val="000000"/>
          <w:lang w:val="bg-BG"/>
        </w:rPr>
        <w:t xml:space="preserve"> и общността в живота на детската градина/ училището;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snapToGrid w:val="0"/>
          <w:color w:val="000000"/>
          <w:lang w:val="bg-BG"/>
        </w:rPr>
      </w:pPr>
      <w:r w:rsidRPr="00711608">
        <w:rPr>
          <w:snapToGrid w:val="0"/>
          <w:color w:val="000000"/>
          <w:lang w:val="bg-BG"/>
        </w:rPr>
        <w:t>Участва в срещи с родителите и по преценка на ръководството на училището/детската градина присъства на заседания на обществения и педагогическия съвет;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snapToGrid w:val="0"/>
          <w:color w:val="000000"/>
          <w:lang w:val="bg-BG"/>
        </w:rPr>
      </w:pPr>
      <w:r w:rsidRPr="00711608">
        <w:rPr>
          <w:bCs/>
          <w:snapToGrid w:val="0"/>
          <w:szCs w:val="20"/>
          <w:lang w:val="bg-BG"/>
        </w:rPr>
        <w:t>Спазва поверителността на факти и обстоятелства, станали му известни при изпълнение на трудовите задължения, освен в случаите, когато застрашават здравето и живота на децата и учениците;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Води дневник за своята работа, в който записва всички дейности, които е извършил за деня, както и регистър за децата, учениците и родителите, с които работи;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lastRenderedPageBreak/>
        <w:t>В началото на учебната година разработва годишен план за работа и при необходимост го актуализира в течение на учебната година;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Познава и използва важни нормативни документи, които се съотнасят до неговата работа и спазва техните разпоредби;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Зачита и защитава правата на всяко дете съобразно Закона за предучилищното и училищното образование, Конвенцията на ООН за правата на детето и Закона за закрила на детето в Р България и свързаните с тях нормативни актове;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Участва в обучения за повишаване на квалификацията и компетентността в сферата на дейност;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Стриктно спазва договореното работно време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Стриктно спазва разпоредбите, забраняващи:</w:t>
      </w:r>
    </w:p>
    <w:p w:rsidR="00711608" w:rsidRPr="00711608" w:rsidRDefault="00711608" w:rsidP="00711608">
      <w:pPr>
        <w:tabs>
          <w:tab w:val="left" w:pos="1560"/>
          <w:tab w:val="right" w:leader="dot" w:pos="7513"/>
        </w:tabs>
        <w:ind w:left="1560"/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</w:rPr>
        <w:t>-</w:t>
      </w:r>
      <w:r w:rsidRPr="00711608">
        <w:rPr>
          <w:bCs/>
          <w:snapToGrid w:val="0"/>
          <w:szCs w:val="20"/>
          <w:lang w:val="bg-BG"/>
        </w:rPr>
        <w:t xml:space="preserve"> </w:t>
      </w:r>
      <w:proofErr w:type="gramStart"/>
      <w:r w:rsidRPr="00711608">
        <w:rPr>
          <w:bCs/>
          <w:snapToGrid w:val="0"/>
          <w:szCs w:val="20"/>
          <w:lang w:val="bg-BG"/>
        </w:rPr>
        <w:t>приемане</w:t>
      </w:r>
      <w:proofErr w:type="gramEnd"/>
      <w:r w:rsidRPr="00711608">
        <w:rPr>
          <w:bCs/>
          <w:snapToGrid w:val="0"/>
          <w:szCs w:val="20"/>
          <w:lang w:val="bg-BG"/>
        </w:rPr>
        <w:t xml:space="preserve"> на подаръци от родителите;</w:t>
      </w:r>
    </w:p>
    <w:p w:rsidR="00711608" w:rsidRPr="00711608" w:rsidRDefault="00711608" w:rsidP="00711608">
      <w:pPr>
        <w:tabs>
          <w:tab w:val="left" w:pos="1560"/>
          <w:tab w:val="right" w:leader="dot" w:pos="7513"/>
        </w:tabs>
        <w:ind w:left="1560"/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</w:rPr>
        <w:t>-</w:t>
      </w:r>
      <w:r w:rsidRPr="00711608">
        <w:rPr>
          <w:bCs/>
          <w:snapToGrid w:val="0"/>
          <w:szCs w:val="20"/>
          <w:lang w:val="bg-BG"/>
        </w:rPr>
        <w:t xml:space="preserve">  </w:t>
      </w:r>
      <w:proofErr w:type="gramStart"/>
      <w:r w:rsidRPr="00711608">
        <w:rPr>
          <w:bCs/>
          <w:snapToGrid w:val="0"/>
          <w:szCs w:val="20"/>
          <w:lang w:val="bg-BG"/>
        </w:rPr>
        <w:t>използване</w:t>
      </w:r>
      <w:proofErr w:type="gramEnd"/>
      <w:r w:rsidRPr="00711608">
        <w:rPr>
          <w:bCs/>
          <w:snapToGrid w:val="0"/>
          <w:szCs w:val="20"/>
          <w:lang w:val="bg-BG"/>
        </w:rPr>
        <w:t xml:space="preserve"> на документи на родителите, институциите и служителите в </w:t>
      </w:r>
      <w:r w:rsidRPr="00711608">
        <w:rPr>
          <w:snapToGrid w:val="0"/>
          <w:color w:val="000000"/>
          <w:lang w:val="bg-BG"/>
        </w:rPr>
        <w:t>детската градина/ училището</w:t>
      </w:r>
      <w:r w:rsidRPr="00711608">
        <w:rPr>
          <w:bCs/>
          <w:snapToGrid w:val="0"/>
          <w:szCs w:val="20"/>
          <w:lang w:val="bg-BG"/>
        </w:rPr>
        <w:t xml:space="preserve"> за лични цели.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Съгласува всички свои действия и дейности с директора на детската градина/училището</w:t>
      </w:r>
      <w:r w:rsidRPr="00711608">
        <w:rPr>
          <w:b/>
          <w:color w:val="000000"/>
          <w:shd w:val="clear" w:color="auto" w:fill="FEFEFE"/>
          <w:lang w:val="bg-BG"/>
        </w:rPr>
        <w:t xml:space="preserve"> </w:t>
      </w:r>
      <w:r w:rsidRPr="00711608">
        <w:rPr>
          <w:bCs/>
          <w:snapToGrid w:val="0"/>
          <w:szCs w:val="20"/>
          <w:lang w:val="bg-BG"/>
        </w:rPr>
        <w:t xml:space="preserve">и стриктно спазва разработения график за работа; 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Спазва правилата от инструктажите по безопасни условия на труд;</w:t>
      </w:r>
    </w:p>
    <w:p w:rsidR="00711608" w:rsidRPr="00711608" w:rsidRDefault="00711608" w:rsidP="00711608">
      <w:pPr>
        <w:numPr>
          <w:ilvl w:val="0"/>
          <w:numId w:val="4"/>
        </w:numPr>
        <w:shd w:val="clear" w:color="auto" w:fill="FFFFFF"/>
        <w:tabs>
          <w:tab w:val="left" w:pos="567"/>
          <w:tab w:val="left" w:pos="1418"/>
          <w:tab w:val="right" w:leader="dot" w:pos="4536"/>
          <w:tab w:val="right" w:leader="dot" w:pos="7938"/>
        </w:tabs>
        <w:ind w:firstLine="207"/>
        <w:jc w:val="both"/>
        <w:textAlignment w:val="top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Изпълнява и други конкретно възложени задачи, свързани с дейността.</w:t>
      </w:r>
    </w:p>
    <w:p w:rsidR="00711608" w:rsidRPr="00711608" w:rsidRDefault="00711608" w:rsidP="00711608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/>
          <w:bCs/>
          <w:snapToGrid w:val="0"/>
          <w:szCs w:val="20"/>
          <w:u w:val="single"/>
          <w:lang w:val="bg-BG"/>
        </w:rPr>
      </w:pPr>
    </w:p>
    <w:p w:rsidR="00711608" w:rsidRPr="00711608" w:rsidRDefault="00711608" w:rsidP="00711608">
      <w:pPr>
        <w:ind w:left="1080"/>
        <w:rPr>
          <w:b/>
          <w:bCs/>
          <w:u w:val="single"/>
          <w:lang w:val="bg-BG" w:eastAsia="bg-BG"/>
        </w:rPr>
      </w:pPr>
      <w:r w:rsidRPr="00711608">
        <w:rPr>
          <w:b/>
          <w:bCs/>
          <w:u w:val="single"/>
          <w:lang w:val="bg-BG" w:eastAsia="bg-BG"/>
        </w:rPr>
        <w:t>ОСНОВНИ ОТГОВОРНОСТИ:</w:t>
      </w:r>
    </w:p>
    <w:p w:rsidR="00711608" w:rsidRPr="00711608" w:rsidRDefault="00711608" w:rsidP="00711608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</w:rPr>
      </w:pPr>
      <w:r w:rsidRPr="00711608">
        <w:rPr>
          <w:bCs/>
          <w:snapToGrid w:val="0"/>
          <w:szCs w:val="20"/>
          <w:lang w:val="bg-BG"/>
        </w:rPr>
        <w:t>.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Носи отговорност за изпълнение на поставените работни задачи</w:t>
      </w:r>
      <w:r w:rsidRPr="00711608">
        <w:rPr>
          <w:bCs/>
          <w:snapToGrid w:val="0"/>
          <w:szCs w:val="20"/>
        </w:rPr>
        <w:t>;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Отговаря за поверената му техника и имущество</w:t>
      </w:r>
      <w:r w:rsidRPr="00711608">
        <w:rPr>
          <w:bCs/>
          <w:snapToGrid w:val="0"/>
          <w:szCs w:val="20"/>
        </w:rPr>
        <w:t>;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Носи отговорност за причинени вреди на поверената му техника</w:t>
      </w:r>
      <w:r w:rsidRPr="00711608">
        <w:rPr>
          <w:bCs/>
          <w:snapToGrid w:val="0"/>
          <w:szCs w:val="20"/>
        </w:rPr>
        <w:t>;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Задължително преминава през начален /при постъпване на работа/ и периодичен инструктаж по безопасност, хигиена на труда и противопожарна охрана, както и на профилактични медицински прегледи;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Познава правилата за първа долекарска помощ</w:t>
      </w:r>
      <w:r w:rsidRPr="00711608">
        <w:rPr>
          <w:bCs/>
          <w:snapToGrid w:val="0"/>
          <w:szCs w:val="20"/>
        </w:rPr>
        <w:t>;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При изпълнение на своите задължения не разпространява информация от личен характер, която би могла да накърни личното достойнство на ръководител, служител, дете, ученик, родител или друго лице, с което се намира в служебни отношения;</w:t>
      </w:r>
    </w:p>
    <w:p w:rsidR="00711608" w:rsidRPr="00711608" w:rsidRDefault="00711608" w:rsidP="00711608">
      <w:pPr>
        <w:numPr>
          <w:ilvl w:val="0"/>
          <w:numId w:val="5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>Докладва на директора на детската градина/училището за обстоятелства, застрашаващи живота и здравето на децата или учениците.</w:t>
      </w:r>
    </w:p>
    <w:p w:rsidR="00711608" w:rsidRPr="00711608" w:rsidRDefault="00711608" w:rsidP="00711608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/>
          <w:bCs/>
          <w:snapToGrid w:val="0"/>
          <w:szCs w:val="20"/>
          <w:lang w:val="bg-BG"/>
        </w:rPr>
      </w:pPr>
    </w:p>
    <w:p w:rsidR="00711608" w:rsidRPr="00711608" w:rsidRDefault="00711608" w:rsidP="00711608">
      <w:pPr>
        <w:ind w:left="1080"/>
        <w:rPr>
          <w:b/>
          <w:bCs/>
          <w:snapToGrid w:val="0"/>
          <w:szCs w:val="20"/>
          <w:u w:val="single"/>
          <w:lang w:val="bg-BG"/>
        </w:rPr>
      </w:pPr>
      <w:r w:rsidRPr="00711608">
        <w:rPr>
          <w:b/>
          <w:bCs/>
          <w:snapToGrid w:val="0"/>
          <w:szCs w:val="20"/>
          <w:u w:val="single"/>
          <w:lang w:val="bg-BG"/>
        </w:rPr>
        <w:t>ОРГАНИЗАЦИОННИ ВРЪЗКИ И ВЗАИМОДЕЙСТВИЕ.</w:t>
      </w:r>
    </w:p>
    <w:p w:rsidR="00711608" w:rsidRPr="00711608" w:rsidRDefault="00711608" w:rsidP="00711608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</w:rPr>
      </w:pPr>
    </w:p>
    <w:p w:rsidR="00711608" w:rsidRPr="00711608" w:rsidRDefault="00711608" w:rsidP="00711608">
      <w:pPr>
        <w:numPr>
          <w:ilvl w:val="0"/>
          <w:numId w:val="6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 xml:space="preserve">Изпълнява задачи, възложени от директора на училището/детската градина; </w:t>
      </w:r>
    </w:p>
    <w:p w:rsidR="00711608" w:rsidRDefault="00711608" w:rsidP="00711608">
      <w:pPr>
        <w:numPr>
          <w:ilvl w:val="0"/>
          <w:numId w:val="6"/>
        </w:num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  <w:r w:rsidRPr="00711608">
        <w:rPr>
          <w:bCs/>
          <w:snapToGrid w:val="0"/>
          <w:szCs w:val="20"/>
          <w:lang w:val="bg-BG"/>
        </w:rPr>
        <w:t xml:space="preserve">При поставена конкретна задача от прекия ръководител осъществява връзки и взаимоотношения с: участниците в образователния процес и други заинтересовани страни, включително представители на държавни институции и органи на местното самоуправление, обществени организации и юридически </w:t>
      </w:r>
      <w:r w:rsidRPr="00711608">
        <w:rPr>
          <w:bCs/>
          <w:snapToGrid w:val="0"/>
          <w:szCs w:val="20"/>
          <w:lang w:val="bg-BG"/>
        </w:rPr>
        <w:lastRenderedPageBreak/>
        <w:t>лица с нестопанска цел посредством телефонни контакти, работни срещи и съвместни консултации.</w:t>
      </w:r>
    </w:p>
    <w:p w:rsidR="00BE3F83" w:rsidRDefault="00BE3F83" w:rsidP="00BE3F83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</w:p>
    <w:p w:rsidR="00BE3F83" w:rsidRPr="00711608" w:rsidRDefault="00BE3F83" w:rsidP="00BE3F83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bCs/>
          <w:snapToGrid w:val="0"/>
          <w:szCs w:val="20"/>
          <w:lang w:val="bg-BG"/>
        </w:rPr>
      </w:pPr>
    </w:p>
    <w:p w:rsidR="00BE3F83" w:rsidRDefault="00BE3F83" w:rsidP="00BE3F83">
      <w:pPr>
        <w:ind w:firstLine="708"/>
        <w:jc w:val="both"/>
        <w:rPr>
          <w:lang w:val="bg-BG"/>
        </w:rPr>
      </w:pPr>
      <w:r>
        <w:rPr>
          <w:u w:val="single"/>
          <w:lang w:val="bg-BG"/>
        </w:rPr>
        <w:t>Допълнителни умения</w:t>
      </w:r>
      <w:r>
        <w:rPr>
          <w:lang w:val="bg-BG"/>
        </w:rPr>
        <w:t>:</w:t>
      </w:r>
    </w:p>
    <w:p w:rsidR="00BE3F83" w:rsidRDefault="00BE3F83" w:rsidP="00BE3F83">
      <w:pPr>
        <w:ind w:firstLine="708"/>
        <w:jc w:val="both"/>
        <w:rPr>
          <w:lang w:val="bg-BG"/>
        </w:rPr>
      </w:pPr>
      <w:r>
        <w:rPr>
          <w:lang w:val="bg-BG"/>
        </w:rPr>
        <w:t xml:space="preserve">- компютърни умения за работа с Word, Excel, Internet </w:t>
      </w:r>
    </w:p>
    <w:p w:rsidR="00BE3F83" w:rsidRDefault="00BE3F83" w:rsidP="00BE3F83">
      <w:pPr>
        <w:jc w:val="both"/>
        <w:rPr>
          <w:lang w:val="bg-BG"/>
        </w:rPr>
      </w:pPr>
      <w:r>
        <w:rPr>
          <w:lang w:val="bg-BG"/>
        </w:rPr>
        <w:t>Длъжността се заема чрез сключване на срочен трудов договор по реда на чл.68 ал.1 т.1 считано от 01.09.2019 г. със срок 30 месеца.</w:t>
      </w:r>
    </w:p>
    <w:p w:rsidR="00BE3F83" w:rsidRDefault="00BE3F83" w:rsidP="00BE3F83">
      <w:pPr>
        <w:jc w:val="both"/>
        <w:rPr>
          <w:lang w:val="bg-BG"/>
        </w:rPr>
      </w:pPr>
    </w:p>
    <w:p w:rsidR="00711608" w:rsidRPr="00711608" w:rsidRDefault="00711608" w:rsidP="00711608">
      <w:pPr>
        <w:tabs>
          <w:tab w:val="left" w:pos="567"/>
          <w:tab w:val="right" w:leader="dot" w:pos="4536"/>
          <w:tab w:val="left" w:pos="5387"/>
          <w:tab w:val="right" w:leader="dot" w:pos="7938"/>
        </w:tabs>
        <w:jc w:val="both"/>
        <w:rPr>
          <w:snapToGrid w:val="0"/>
          <w:szCs w:val="20"/>
          <w:lang w:val="bg-BG"/>
        </w:rPr>
      </w:pPr>
    </w:p>
    <w:p w:rsidR="00711608" w:rsidRDefault="00711608" w:rsidP="00271653">
      <w:pPr>
        <w:jc w:val="both"/>
        <w:rPr>
          <w:u w:val="single"/>
          <w:lang w:val="bg-BG"/>
        </w:rPr>
      </w:pPr>
    </w:p>
    <w:p w:rsidR="00271653" w:rsidRDefault="003A1F07" w:rsidP="00271653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ІІІ. Помощник - възпитател – 1</w:t>
      </w:r>
      <w:r w:rsidR="00271653">
        <w:rPr>
          <w:b/>
          <w:u w:val="single"/>
          <w:lang w:val="bg-BG"/>
        </w:rPr>
        <w:t xml:space="preserve"> бр.</w:t>
      </w:r>
    </w:p>
    <w:p w:rsidR="003A1F07" w:rsidRDefault="003A1F07" w:rsidP="00271653">
      <w:pPr>
        <w:jc w:val="both"/>
        <w:rPr>
          <w:b/>
          <w:u w:val="single"/>
          <w:lang w:val="bg-BG"/>
        </w:rPr>
      </w:pPr>
    </w:p>
    <w:p w:rsidR="004C704F" w:rsidRDefault="004C704F" w:rsidP="004C704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color w:val="000000"/>
          <w:lang w:val="bg-BG"/>
        </w:rPr>
      </w:pPr>
      <w:r>
        <w:rPr>
          <w:color w:val="000000"/>
          <w:lang w:val="bg-BG"/>
        </w:rPr>
        <w:t>Помощник-възпитателя осигурява необходимите санитарно-хигиенни условия за правилното развитие и възпитание на децата; съвместно с учителя отговаря за здравето на децата.</w:t>
      </w:r>
    </w:p>
    <w:p w:rsidR="004C704F" w:rsidRDefault="004C704F" w:rsidP="004C704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lang w:val="bg-BG"/>
        </w:rPr>
      </w:pPr>
      <w:r>
        <w:rPr>
          <w:lang w:val="bg-BG"/>
        </w:rPr>
        <w:t>Ежедневно или по график почиства занималните, спалните помещения, коридори, фоайета, сервизни помещения и общите части към тях, подове, врати, прозорци, цокли, масички, столчета,  мебели, пердета, килими и други.</w:t>
      </w:r>
      <w:r>
        <w:rPr>
          <w:rFonts w:eastAsia="Batang"/>
          <w:lang w:val="bg-BG"/>
        </w:rPr>
        <w:t xml:space="preserve"> </w:t>
      </w:r>
    </w:p>
    <w:p w:rsidR="004C704F" w:rsidRDefault="004C704F" w:rsidP="004C704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lang w:val="bg-BG"/>
        </w:rPr>
      </w:pPr>
      <w:r>
        <w:rPr>
          <w:lang w:val="bg-BG"/>
        </w:rPr>
        <w:t>Периодично сваля, изпира и закачва пердетата в почистваните помещения.</w:t>
      </w:r>
    </w:p>
    <w:p w:rsidR="004C704F" w:rsidRDefault="004C704F" w:rsidP="004C704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lang w:val="bg-BG"/>
        </w:rPr>
      </w:pPr>
      <w:r>
        <w:rPr>
          <w:lang w:val="bg-BG"/>
        </w:rPr>
        <w:t>Съгласно Правилника за вътрешния трудов ред на детската градина се задължава ежедневно:</w:t>
      </w:r>
    </w:p>
    <w:p w:rsidR="004C704F" w:rsidRDefault="004C704F" w:rsidP="004C704F">
      <w:pPr>
        <w:numPr>
          <w:ilvl w:val="1"/>
          <w:numId w:val="8"/>
        </w:numPr>
        <w:tabs>
          <w:tab w:val="num" w:pos="720"/>
        </w:tabs>
        <w:ind w:left="720" w:hanging="180"/>
        <w:rPr>
          <w:lang w:val="bg-BG"/>
        </w:rPr>
      </w:pPr>
      <w:r>
        <w:rPr>
          <w:lang w:val="bg-BG"/>
        </w:rPr>
        <w:t>сутрин - преди приема на децата, да измива коридорите и стълбищата;</w:t>
      </w:r>
    </w:p>
    <w:p w:rsidR="004C704F" w:rsidRDefault="004C704F" w:rsidP="004C704F">
      <w:pPr>
        <w:numPr>
          <w:ilvl w:val="1"/>
          <w:numId w:val="8"/>
        </w:numPr>
        <w:tabs>
          <w:tab w:val="num" w:pos="720"/>
        </w:tabs>
        <w:ind w:left="720" w:hanging="180"/>
        <w:rPr>
          <w:lang w:val="bg-BG"/>
        </w:rPr>
      </w:pPr>
      <w:r>
        <w:rPr>
          <w:lang w:val="bg-BG"/>
        </w:rPr>
        <w:t xml:space="preserve">сутрин - преди приема на децата, след обяд – по време на обедната почивка на децата, да измива пода в занималнята и </w:t>
      </w:r>
      <w:proofErr w:type="spellStart"/>
      <w:r>
        <w:rPr>
          <w:lang w:val="bg-BG"/>
        </w:rPr>
        <w:t>прилеж</w:t>
      </w:r>
      <w:proofErr w:type="spellEnd"/>
      <w:r>
        <w:rPr>
          <w:lang w:val="de-DE"/>
        </w:rPr>
        <w:t>a</w:t>
      </w:r>
      <w:proofErr w:type="spellStart"/>
      <w:r>
        <w:rPr>
          <w:lang w:val="bg-BG"/>
        </w:rPr>
        <w:t>щите</w:t>
      </w:r>
      <w:proofErr w:type="spellEnd"/>
      <w:r>
        <w:rPr>
          <w:lang w:val="bg-BG"/>
        </w:rPr>
        <w:t xml:space="preserve"> помещения; измива и почиства масичките, столчетата и други мебели, кътовете за игра.</w:t>
      </w:r>
    </w:p>
    <w:p w:rsidR="004C704F" w:rsidRDefault="004C704F" w:rsidP="004C704F">
      <w:pPr>
        <w:numPr>
          <w:ilvl w:val="1"/>
          <w:numId w:val="8"/>
        </w:numPr>
        <w:tabs>
          <w:tab w:val="num" w:pos="720"/>
        </w:tabs>
        <w:ind w:left="720" w:hanging="180"/>
        <w:rPr>
          <w:lang w:val="bg-BG"/>
        </w:rPr>
      </w:pPr>
      <w:r>
        <w:rPr>
          <w:lang w:val="bg-BG"/>
        </w:rPr>
        <w:t>след всяка хранене почиства масичките за хранене, измива и стерилизира съдовете</w:t>
      </w:r>
    </w:p>
    <w:p w:rsidR="004C704F" w:rsidRDefault="004C704F" w:rsidP="004C704F">
      <w:pPr>
        <w:numPr>
          <w:ilvl w:val="1"/>
          <w:numId w:val="8"/>
        </w:numPr>
        <w:tabs>
          <w:tab w:val="num" w:pos="720"/>
        </w:tabs>
        <w:ind w:left="720" w:hanging="180"/>
        <w:rPr>
          <w:lang w:val="bg-BG"/>
        </w:rPr>
      </w:pPr>
      <w:r>
        <w:rPr>
          <w:lang w:val="bg-BG"/>
        </w:rPr>
        <w:t>веднъж седмично измива/изпира детските играчки.</w:t>
      </w:r>
    </w:p>
    <w:p w:rsidR="004C704F" w:rsidRDefault="004C704F" w:rsidP="004C704F">
      <w:pPr>
        <w:widowControl w:val="0"/>
        <w:numPr>
          <w:ilvl w:val="0"/>
          <w:numId w:val="7"/>
        </w:numPr>
        <w:tabs>
          <w:tab w:val="clear" w:pos="1080"/>
          <w:tab w:val="num" w:pos="720"/>
          <w:tab w:val="center" w:pos="4896"/>
          <w:tab w:val="right" w:pos="9432"/>
        </w:tabs>
        <w:suppressAutoHyphens/>
        <w:ind w:left="714" w:hanging="357"/>
        <w:rPr>
          <w:rFonts w:eastAsia="Batang"/>
          <w:lang w:val="bg-BG"/>
        </w:rPr>
      </w:pPr>
      <w:r>
        <w:rPr>
          <w:lang w:val="bg-BG"/>
        </w:rPr>
        <w:t>Съгласно изискванията на РИОКОЗ, два пъти дневно (</w:t>
      </w:r>
      <w:r>
        <w:rPr>
          <w:rFonts w:eastAsia="Batang"/>
          <w:lang w:val="bg-BG"/>
        </w:rPr>
        <w:t>сутрин и вечер)</w:t>
      </w:r>
      <w:r>
        <w:rPr>
          <w:lang w:val="bg-BG"/>
        </w:rPr>
        <w:t xml:space="preserve"> почиства, измива и дезинфекцира тоалетните</w:t>
      </w:r>
      <w:r>
        <w:rPr>
          <w:rFonts w:eastAsia="Batang"/>
          <w:lang w:val="bg-BG"/>
        </w:rPr>
        <w:t xml:space="preserve"> и следи непрекъснато за наличие на необходимите консумативи в тях.</w:t>
      </w:r>
    </w:p>
    <w:p w:rsidR="004C704F" w:rsidRDefault="004C704F" w:rsidP="004C704F">
      <w:pPr>
        <w:widowControl w:val="0"/>
        <w:numPr>
          <w:ilvl w:val="0"/>
          <w:numId w:val="7"/>
        </w:numPr>
        <w:tabs>
          <w:tab w:val="clear" w:pos="1080"/>
          <w:tab w:val="num" w:pos="720"/>
          <w:tab w:val="center" w:pos="4896"/>
          <w:tab w:val="right" w:pos="9432"/>
        </w:tabs>
        <w:suppressAutoHyphens/>
        <w:ind w:left="714" w:hanging="357"/>
        <w:rPr>
          <w:rFonts w:eastAsia="Batang"/>
          <w:lang w:val="bg-BG"/>
        </w:rPr>
      </w:pPr>
      <w:r>
        <w:rPr>
          <w:rFonts w:eastAsia="Batang"/>
          <w:lang w:val="bg-BG"/>
        </w:rPr>
        <w:t>При реализация на дейността си спазва правилата за правилното и безопасно използване на почистващите препарати и не поставя в опасност живота и здравето на персонала и учениците. Използва лични предпазни средства при осъществяване на дейността си и се грижи за собствената си безопасност.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lang w:val="bg-BG"/>
        </w:rPr>
        <w:t>По утвърден от директора график участва в почистването на:</w:t>
      </w:r>
    </w:p>
    <w:p w:rsidR="004C704F" w:rsidRDefault="004C704F" w:rsidP="004C704F">
      <w:pPr>
        <w:numPr>
          <w:ilvl w:val="0"/>
          <w:numId w:val="9"/>
        </w:numPr>
        <w:jc w:val="both"/>
        <w:rPr>
          <w:lang w:val="bg-BG"/>
        </w:rPr>
      </w:pPr>
      <w:r>
        <w:rPr>
          <w:lang w:val="bg-BG"/>
        </w:rPr>
        <w:t>двора и спортните площадки ;</w:t>
      </w:r>
    </w:p>
    <w:p w:rsidR="004C704F" w:rsidRDefault="004C704F" w:rsidP="004C704F">
      <w:pPr>
        <w:numPr>
          <w:ilvl w:val="0"/>
          <w:numId w:val="9"/>
        </w:numPr>
        <w:jc w:val="both"/>
        <w:rPr>
          <w:lang w:val="bg-BG"/>
        </w:rPr>
      </w:pPr>
      <w:r>
        <w:rPr>
          <w:lang w:val="bg-BG"/>
        </w:rPr>
        <w:t>на снега в  двора през зимния сезон;</w:t>
      </w:r>
    </w:p>
    <w:p w:rsidR="004C704F" w:rsidRDefault="004C704F" w:rsidP="004C704F">
      <w:pPr>
        <w:numPr>
          <w:ilvl w:val="0"/>
          <w:numId w:val="9"/>
        </w:numPr>
        <w:jc w:val="both"/>
        <w:rPr>
          <w:b/>
          <w:lang w:val="bg-BG"/>
        </w:rPr>
      </w:pPr>
      <w:r>
        <w:rPr>
          <w:lang w:val="bg-BG"/>
        </w:rPr>
        <w:t>други помещения в детската градина.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lang w:val="bg-BG"/>
        </w:rPr>
        <w:t>Получава от домакина и зарежда с необходимите санитарно-хигиенни средства сервизните помещения.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lang w:val="bg-BG"/>
        </w:rPr>
        <w:lastRenderedPageBreak/>
        <w:t>Подпомага при подреждането на помещенията на детската група или при извършването на частични ремонти.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color w:val="000000"/>
          <w:lang w:val="bg-BG"/>
        </w:rPr>
        <w:t>Прави ежедневна дезинфекция, почиства леглата на децата след сън.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proofErr w:type="spellStart"/>
      <w:r>
        <w:rPr>
          <w:lang w:val="ru-RU"/>
        </w:rPr>
        <w:t>Спазва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 и  начина  на  </w:t>
      </w:r>
      <w:proofErr w:type="spellStart"/>
      <w:r>
        <w:rPr>
          <w:lang w:val="ru-RU"/>
        </w:rPr>
        <w:t>почистване</w:t>
      </w:r>
      <w:proofErr w:type="spellEnd"/>
      <w:r>
        <w:rPr>
          <w:lang w:val="ru-RU"/>
        </w:rPr>
        <w:t xml:space="preserve">   и  дезинфекция, начина  на </w:t>
      </w:r>
      <w:proofErr w:type="spellStart"/>
      <w:r>
        <w:rPr>
          <w:lang w:val="ru-RU"/>
        </w:rPr>
        <w:t>употреба</w:t>
      </w:r>
      <w:proofErr w:type="spellEnd"/>
      <w:r>
        <w:rPr>
          <w:lang w:val="ru-RU"/>
        </w:rPr>
        <w:t xml:space="preserve">   на   </w:t>
      </w:r>
      <w:proofErr w:type="spellStart"/>
      <w:r>
        <w:rPr>
          <w:lang w:val="ru-RU"/>
        </w:rPr>
        <w:t>препарати</w:t>
      </w:r>
      <w:proofErr w:type="spellEnd"/>
      <w:r>
        <w:rPr>
          <w:lang w:val="ru-RU"/>
        </w:rPr>
        <w:t xml:space="preserve">   и   </w:t>
      </w:r>
      <w:proofErr w:type="spellStart"/>
      <w:r>
        <w:rPr>
          <w:lang w:val="ru-RU"/>
        </w:rPr>
        <w:t>битова</w:t>
      </w:r>
      <w:proofErr w:type="spellEnd"/>
      <w:r>
        <w:rPr>
          <w:lang w:val="ru-RU"/>
        </w:rPr>
        <w:t xml:space="preserve">  техника, </w:t>
      </w:r>
      <w:proofErr w:type="spellStart"/>
      <w:r>
        <w:rPr>
          <w:lang w:val="ru-RU"/>
        </w:rPr>
        <w:t>осигурявайки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безопасни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здравословни</w:t>
      </w:r>
      <w:proofErr w:type="spellEnd"/>
      <w:r>
        <w:rPr>
          <w:lang w:val="ru-RU"/>
        </w:rPr>
        <w:t xml:space="preserve"> условия за </w:t>
      </w:r>
      <w:proofErr w:type="spellStart"/>
      <w:r>
        <w:rPr>
          <w:lang w:val="ru-RU"/>
        </w:rPr>
        <w:t>децата</w:t>
      </w:r>
      <w:proofErr w:type="spellEnd"/>
      <w:r>
        <w:rPr>
          <w:lang w:val="ru-RU"/>
        </w:rPr>
        <w:t>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Отговаря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хигиената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пералното</w:t>
      </w:r>
      <w:proofErr w:type="spellEnd"/>
      <w:r>
        <w:rPr>
          <w:lang w:val="ru-RU"/>
        </w:rPr>
        <w:t xml:space="preserve"> помещение. </w:t>
      </w:r>
      <w:proofErr w:type="spellStart"/>
      <w:r>
        <w:rPr>
          <w:lang w:val="ru-RU"/>
        </w:rPr>
        <w:t>Преди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изпиране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сортира</w:t>
      </w:r>
      <w:proofErr w:type="gramEnd"/>
      <w:r>
        <w:rPr>
          <w:lang w:val="ru-RU"/>
        </w:rPr>
        <w:t xml:space="preserve"> по вид и </w:t>
      </w:r>
      <w:proofErr w:type="spellStart"/>
      <w:r>
        <w:rPr>
          <w:lang w:val="ru-RU"/>
        </w:rPr>
        <w:t>брой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замърсеното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облеклото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постелъчния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инвентар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покривките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хранене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салфетките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индивидуална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употреба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работното</w:t>
      </w:r>
      <w:proofErr w:type="spellEnd"/>
      <w:r>
        <w:rPr>
          <w:lang w:val="ru-RU"/>
        </w:rPr>
        <w:t xml:space="preserve"> облекло.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color w:val="000000"/>
          <w:lang w:val="bg-BG"/>
        </w:rPr>
        <w:t>Подготвя   перилните   препарати,   зарежда   и   обслужва пералната машина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lang w:val="bg-BG"/>
        </w:rPr>
        <w:t>Д</w:t>
      </w:r>
      <w:r>
        <w:rPr>
          <w:color w:val="000000"/>
          <w:lang w:val="bg-BG"/>
        </w:rPr>
        <w:t>езинфекцира и глади бельо, покривки за хранене, салфетки за индивидуална употреба, работно облекло и други.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color w:val="000000"/>
          <w:lang w:val="bg-BG"/>
        </w:rPr>
        <w:t>Изпира и глади костюми,  необходими за празниците и развлеченията в детската градина.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color w:val="000000"/>
          <w:lang w:val="bg-BG"/>
        </w:rPr>
        <w:t xml:space="preserve"> </w:t>
      </w:r>
      <w:r>
        <w:rPr>
          <w:lang w:val="bg-BG"/>
        </w:rPr>
        <w:t>Изключва уредите и съоръженията след приключване на работа в съответното помещение.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lang w:val="bg-BG"/>
        </w:rPr>
        <w:t>Спазва правилата по охрана на труда, санитарно-хигиенните и противопожарни изисквания.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jc w:val="both"/>
        <w:rPr>
          <w:b/>
          <w:lang w:val="bg-BG"/>
        </w:rPr>
      </w:pPr>
      <w:r>
        <w:rPr>
          <w:color w:val="000000"/>
          <w:lang w:val="bg-BG"/>
        </w:rPr>
        <w:t xml:space="preserve"> Съхранява и отчита зачисленото му имущество.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rPr>
          <w:lang w:val="bg-BG"/>
        </w:rPr>
      </w:pPr>
      <w:r>
        <w:rPr>
          <w:lang w:val="bg-BG"/>
        </w:rPr>
        <w:t xml:space="preserve"> Следи за повреди в различните помещения и уведомява домакина за предприемане на съответните мерки.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rPr>
          <w:lang w:val="bg-BG"/>
        </w:rPr>
      </w:pPr>
      <w:r>
        <w:rPr>
          <w:color w:val="000000"/>
          <w:lang w:val="bg-BG"/>
        </w:rPr>
        <w:t>Приема храната от кухнята, сервира я на децата, измива и стерилизира приборите след хранене, привежда в ред занималнята и след замърсяване я измива.</w:t>
      </w:r>
    </w:p>
    <w:p w:rsidR="004C704F" w:rsidRDefault="004C704F" w:rsidP="004C704F">
      <w:pPr>
        <w:numPr>
          <w:ilvl w:val="0"/>
          <w:numId w:val="7"/>
        </w:numPr>
        <w:tabs>
          <w:tab w:val="num" w:pos="720"/>
        </w:tabs>
        <w:ind w:left="714" w:hanging="357"/>
        <w:rPr>
          <w:lang w:val="bg-BG"/>
        </w:rPr>
      </w:pPr>
      <w:r>
        <w:rPr>
          <w:lang w:val="ru-RU"/>
        </w:rPr>
        <w:t xml:space="preserve">Активно   </w:t>
      </w:r>
      <w:proofErr w:type="spellStart"/>
      <w:r>
        <w:rPr>
          <w:lang w:val="ru-RU"/>
        </w:rPr>
        <w:t>помага</w:t>
      </w:r>
      <w:proofErr w:type="spellEnd"/>
      <w:r>
        <w:rPr>
          <w:lang w:val="ru-RU"/>
        </w:rPr>
        <w:t xml:space="preserve">   на   учителя   при   </w:t>
      </w:r>
      <w:proofErr w:type="spellStart"/>
      <w:r>
        <w:rPr>
          <w:lang w:val="ru-RU"/>
        </w:rPr>
        <w:t>организацията</w:t>
      </w:r>
      <w:proofErr w:type="spellEnd"/>
      <w:r>
        <w:rPr>
          <w:lang w:val="ru-RU"/>
        </w:rPr>
        <w:t xml:space="preserve">   на </w:t>
      </w:r>
      <w:proofErr w:type="spellStart"/>
      <w:r>
        <w:rPr>
          <w:lang w:val="ru-RU"/>
        </w:rPr>
        <w:t>педагогическия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процес</w:t>
      </w:r>
      <w:proofErr w:type="spellEnd"/>
      <w:r>
        <w:rPr>
          <w:lang w:val="ru-RU"/>
        </w:rPr>
        <w:t xml:space="preserve"> с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децата</w:t>
      </w:r>
      <w:proofErr w:type="spellEnd"/>
      <w:r>
        <w:rPr>
          <w:lang w:val="ru-RU"/>
        </w:rPr>
        <w:t>: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proofErr w:type="spellStart"/>
      <w:r>
        <w:rPr>
          <w:lang w:val="ru-RU"/>
        </w:rPr>
        <w:t>Съдейства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изграждане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здравно-хигиенни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културни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трудови</w:t>
      </w:r>
      <w:proofErr w:type="spellEnd"/>
      <w:r>
        <w:rPr>
          <w:lang w:val="ru-RU"/>
        </w:rPr>
        <w:t xml:space="preserve"> умения н </w:t>
      </w:r>
      <w:proofErr w:type="spellStart"/>
      <w:r>
        <w:rPr>
          <w:lang w:val="ru-RU"/>
        </w:rPr>
        <w:t>навици</w:t>
      </w:r>
      <w:proofErr w:type="spellEnd"/>
      <w:r>
        <w:rPr>
          <w:lang w:val="ru-RU"/>
        </w:rPr>
        <w:t xml:space="preserve"> при </w:t>
      </w:r>
      <w:proofErr w:type="spellStart"/>
      <w:r>
        <w:rPr>
          <w:lang w:val="ru-RU"/>
        </w:rPr>
        <w:t>игри</w:t>
      </w:r>
      <w:proofErr w:type="spellEnd"/>
      <w:r>
        <w:rPr>
          <w:lang w:val="ru-RU"/>
        </w:rPr>
        <w:t xml:space="preserve">, занимания, </w:t>
      </w:r>
      <w:proofErr w:type="spellStart"/>
      <w:r>
        <w:rPr>
          <w:lang w:val="ru-RU"/>
        </w:rPr>
        <w:t>разходки</w:t>
      </w:r>
      <w:proofErr w:type="spellEnd"/>
      <w:r>
        <w:rPr>
          <w:lang w:val="ru-RU"/>
        </w:rPr>
        <w:t xml:space="preserve">, развлечения и </w:t>
      </w:r>
      <w:proofErr w:type="spellStart"/>
      <w:r>
        <w:rPr>
          <w:lang w:val="ru-RU"/>
        </w:rPr>
        <w:t>сън</w:t>
      </w:r>
      <w:proofErr w:type="spellEnd"/>
      <w:r>
        <w:rPr>
          <w:lang w:val="ru-RU"/>
        </w:rPr>
        <w:t>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color w:val="000000"/>
          <w:lang w:val="bg-BG"/>
        </w:rPr>
        <w:t>Разговаря с децата спокойно на български език, учи ги да си помагат и уважават възрастните.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color w:val="000000"/>
          <w:lang w:val="bg-BG"/>
        </w:rPr>
        <w:t>Компетентно и тактично разрешава общува с децата.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lang w:val="bg-BG"/>
        </w:rPr>
        <w:t>Грижи се за личната хигиена на децата, съобразно тяхната възраст.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color w:val="000000"/>
          <w:lang w:val="bg-BG"/>
        </w:rPr>
        <w:t>Участва в събличането и обличането на децата, като ги съветва и подпомага самообслужването.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color w:val="000000"/>
          <w:lang w:val="bg-BG"/>
        </w:rPr>
      </w:pPr>
      <w:r>
        <w:rPr>
          <w:color w:val="000000"/>
          <w:lang w:val="bg-BG"/>
        </w:rPr>
        <w:t>Поддържа ред и хигиена в личните шкафчета на децата и им помага сами да участват в подреждането.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color w:val="000000"/>
          <w:lang w:val="bg-BG"/>
        </w:rPr>
      </w:pPr>
      <w:r>
        <w:rPr>
          <w:color w:val="000000"/>
          <w:lang w:val="bg-BG"/>
        </w:rPr>
        <w:t>Участва в организираните педагогически ситуации, като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съдейства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създаването</w:t>
      </w:r>
      <w:proofErr w:type="spellEnd"/>
      <w:r>
        <w:rPr>
          <w:lang w:val="ru-RU"/>
        </w:rPr>
        <w:t xml:space="preserve"> на условия за </w:t>
      </w:r>
      <w:proofErr w:type="spellStart"/>
      <w:r>
        <w:rPr>
          <w:lang w:val="ru-RU"/>
        </w:rPr>
        <w:t>постигане</w:t>
      </w:r>
      <w:proofErr w:type="spellEnd"/>
      <w:r>
        <w:rPr>
          <w:lang w:val="ru-RU"/>
        </w:rPr>
        <w:t xml:space="preserve"> оптимален </w:t>
      </w:r>
      <w:proofErr w:type="spellStart"/>
      <w:r>
        <w:rPr>
          <w:lang w:val="ru-RU"/>
        </w:rPr>
        <w:t>резултат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конкретната</w:t>
      </w:r>
      <w:proofErr w:type="spellEnd"/>
      <w:r>
        <w:rPr>
          <w:lang w:val="ru-RU"/>
        </w:rPr>
        <w:t xml:space="preserve"> ситуация.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color w:val="000000"/>
          <w:lang w:val="bg-BG"/>
        </w:rPr>
      </w:pPr>
      <w:r>
        <w:rPr>
          <w:color w:val="000000"/>
          <w:lang w:val="bg-BG"/>
        </w:rPr>
        <w:t xml:space="preserve">Подпомага дейността на учителя при организация на работа с малки групи или индивидуални занимания с децата, при работа с изобразителни материали /водни и акварелни  бои, глина, </w:t>
      </w:r>
      <w:proofErr w:type="spellStart"/>
      <w:r>
        <w:rPr>
          <w:color w:val="000000"/>
          <w:lang w:val="bg-BG"/>
        </w:rPr>
        <w:t>пластелин</w:t>
      </w:r>
      <w:proofErr w:type="spellEnd"/>
      <w:r>
        <w:rPr>
          <w:color w:val="000000"/>
          <w:lang w:val="bg-BG"/>
        </w:rPr>
        <w:t xml:space="preserve">/ и при работа с остри и </w:t>
      </w:r>
      <w:proofErr w:type="spellStart"/>
      <w:r>
        <w:rPr>
          <w:color w:val="000000"/>
          <w:lang w:val="bg-BG"/>
        </w:rPr>
        <w:t>режищи</w:t>
      </w:r>
      <w:proofErr w:type="spellEnd"/>
      <w:r>
        <w:rPr>
          <w:color w:val="000000"/>
          <w:lang w:val="bg-BG"/>
        </w:rPr>
        <w:t xml:space="preserve"> предмети – ножица, игла, тел и други.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color w:val="000000"/>
          <w:lang w:val="bg-BG"/>
        </w:rPr>
      </w:pPr>
      <w:r>
        <w:rPr>
          <w:color w:val="000000"/>
          <w:lang w:val="bg-BG"/>
        </w:rPr>
        <w:t>Участва в изготвянето на дидактични материали и игри.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color w:val="000000"/>
          <w:lang w:val="bg-BG"/>
        </w:rPr>
      </w:pPr>
      <w:r>
        <w:rPr>
          <w:color w:val="000000"/>
          <w:lang w:val="bg-BG"/>
        </w:rPr>
        <w:lastRenderedPageBreak/>
        <w:t>Съвместно с учителите и родителите изработва театрални костюми и реквизити.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lang w:val="bg-BG"/>
        </w:rPr>
        <w:t>Участва в организирането на разходки, игри на открито, излети и екскурзии.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lang w:val="bg-BG"/>
        </w:rPr>
        <w:t>Съвместно с учителката организира кътовете за игри и занимания.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lang w:val="bg-BG"/>
        </w:rPr>
        <w:t>Участва в изграждането на  привлекателна и естетична образователна среда, в подкрепа на образователния процес и ориентирана към индивидуалните потребности на всяко дете в зависимост от културните, социалните, специални и други различия.</w:t>
      </w:r>
    </w:p>
    <w:p w:rsidR="004C704F" w:rsidRDefault="004C704F" w:rsidP="004C704F">
      <w:pPr>
        <w:numPr>
          <w:ilvl w:val="2"/>
          <w:numId w:val="7"/>
        </w:numPr>
        <w:tabs>
          <w:tab w:val="num" w:pos="1260"/>
        </w:tabs>
        <w:ind w:left="1260" w:hanging="540"/>
        <w:rPr>
          <w:lang w:val="bg-BG"/>
        </w:rPr>
      </w:pPr>
      <w:r>
        <w:rPr>
          <w:lang w:val="bg-BG"/>
        </w:rPr>
        <w:t>.Съвместно с учителите на групата създава и поддържа безопасна и достъпна среда, която предлага богати познавателни впечатления и провокира детската любознателност.</w:t>
      </w:r>
    </w:p>
    <w:p w:rsidR="004C704F" w:rsidRDefault="004C704F" w:rsidP="004C704F">
      <w:pPr>
        <w:pStyle w:val="aa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Не </w:t>
      </w:r>
      <w:proofErr w:type="spellStart"/>
      <w:r>
        <w:rPr>
          <w:lang w:val="ru-RU"/>
        </w:rPr>
        <w:t>нарушава</w:t>
      </w:r>
      <w:proofErr w:type="spellEnd"/>
      <w:r>
        <w:rPr>
          <w:lang w:val="ru-RU"/>
        </w:rPr>
        <w:t xml:space="preserve"> и не </w:t>
      </w:r>
      <w:proofErr w:type="spellStart"/>
      <w:r>
        <w:rPr>
          <w:lang w:val="ru-RU"/>
        </w:rPr>
        <w:t>накърнява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личното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достойнство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децата</w:t>
      </w:r>
      <w:proofErr w:type="spellEnd"/>
      <w:r>
        <w:rPr>
          <w:lang w:val="ru-RU"/>
        </w:rPr>
        <w:t>.</w:t>
      </w:r>
    </w:p>
    <w:p w:rsidR="004C704F" w:rsidRDefault="004C704F" w:rsidP="004C704F">
      <w:pPr>
        <w:pStyle w:val="aa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Не </w:t>
      </w:r>
      <w:proofErr w:type="spellStart"/>
      <w:r>
        <w:rPr>
          <w:lang w:val="ru-RU"/>
        </w:rPr>
        <w:t>разпространява</w:t>
      </w:r>
      <w:proofErr w:type="spellEnd"/>
      <w:r>
        <w:rPr>
          <w:lang w:val="ru-RU"/>
        </w:rPr>
        <w:t xml:space="preserve"> информация за </w:t>
      </w:r>
      <w:proofErr w:type="spellStart"/>
      <w:r>
        <w:rPr>
          <w:lang w:val="ru-RU"/>
        </w:rPr>
        <w:t>децата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която</w:t>
      </w:r>
      <w:proofErr w:type="spellEnd"/>
      <w:r>
        <w:rPr>
          <w:lang w:val="ru-RU"/>
        </w:rPr>
        <w:t xml:space="preserve"> би нарушила </w:t>
      </w:r>
      <w:proofErr w:type="spellStart"/>
      <w:r>
        <w:rPr>
          <w:lang w:val="ru-RU"/>
        </w:rPr>
        <w:t>правата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човешките</w:t>
      </w:r>
      <w:proofErr w:type="spellEnd"/>
      <w:r>
        <w:rPr>
          <w:lang w:val="ru-RU"/>
        </w:rPr>
        <w:t xml:space="preserve"> права.</w:t>
      </w:r>
    </w:p>
    <w:p w:rsidR="004C704F" w:rsidRDefault="004C704F" w:rsidP="004C704F">
      <w:pPr>
        <w:pStyle w:val="aa"/>
        <w:numPr>
          <w:ilvl w:val="0"/>
          <w:numId w:val="7"/>
        </w:numPr>
        <w:rPr>
          <w:lang w:val="ru-RU"/>
        </w:rPr>
      </w:pPr>
      <w:proofErr w:type="spellStart"/>
      <w:r>
        <w:rPr>
          <w:lang w:val="ru-RU"/>
        </w:rPr>
        <w:t>Спазва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колегиална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професионална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етика</w:t>
      </w:r>
      <w:proofErr w:type="spellEnd"/>
      <w:r>
        <w:rPr>
          <w:lang w:val="ru-RU"/>
        </w:rPr>
        <w:t>.</w:t>
      </w:r>
    </w:p>
    <w:p w:rsidR="004C704F" w:rsidRDefault="004C704F" w:rsidP="004C704F">
      <w:pPr>
        <w:pStyle w:val="aa"/>
        <w:numPr>
          <w:ilvl w:val="0"/>
          <w:numId w:val="7"/>
        </w:numPr>
        <w:rPr>
          <w:lang w:val="ru-RU"/>
        </w:rPr>
      </w:pPr>
      <w:r>
        <w:rPr>
          <w:lang w:val="bg-BG"/>
        </w:rPr>
        <w:t>Спазва всички задължения при изпълнение на възложената работа, съгласно чл.126 от КТ и Правилника за вътрешния трудов ред.</w:t>
      </w:r>
    </w:p>
    <w:p w:rsidR="004C704F" w:rsidRDefault="004C704F" w:rsidP="004C704F">
      <w:pPr>
        <w:pStyle w:val="aa"/>
        <w:numPr>
          <w:ilvl w:val="0"/>
          <w:numId w:val="7"/>
        </w:numPr>
        <w:rPr>
          <w:lang w:val="ru-RU"/>
        </w:rPr>
      </w:pPr>
      <w:r>
        <w:rPr>
          <w:lang w:val="bg-BG"/>
        </w:rPr>
        <w:t>Изпълнява и други законосъобразни задачи, възложени му от директора на детското заведение или учителите на детската група.</w:t>
      </w:r>
    </w:p>
    <w:p w:rsidR="004C704F" w:rsidRDefault="004C704F" w:rsidP="004C704F">
      <w:pPr>
        <w:widowControl w:val="0"/>
        <w:autoSpaceDE w:val="0"/>
        <w:autoSpaceDN w:val="0"/>
        <w:adjustRightInd w:val="0"/>
        <w:ind w:left="360"/>
        <w:jc w:val="both"/>
        <w:rPr>
          <w:b/>
          <w:lang w:val="bg-BG"/>
        </w:rPr>
      </w:pPr>
    </w:p>
    <w:p w:rsidR="004C704F" w:rsidRDefault="004C704F" w:rsidP="004C704F">
      <w:pPr>
        <w:widowControl w:val="0"/>
        <w:autoSpaceDE w:val="0"/>
        <w:autoSpaceDN w:val="0"/>
        <w:adjustRightInd w:val="0"/>
        <w:jc w:val="both"/>
        <w:rPr>
          <w:b/>
          <w:lang w:val="bg-BG"/>
        </w:rPr>
      </w:pPr>
      <w:r>
        <w:rPr>
          <w:b/>
          <w:szCs w:val="28"/>
          <w:lang w:val="bg-BG"/>
        </w:rPr>
        <w:t>Отговорности</w:t>
      </w:r>
      <w:r>
        <w:rPr>
          <w:b/>
          <w:lang w:val="bg-BG"/>
        </w:rPr>
        <w:t>:</w:t>
      </w:r>
    </w:p>
    <w:p w:rsidR="004C704F" w:rsidRDefault="004C704F" w:rsidP="004C704F">
      <w:pPr>
        <w:rPr>
          <w:rFonts w:eastAsia="Batang"/>
          <w:lang w:val="bg-BG"/>
        </w:rPr>
      </w:pPr>
      <w:r>
        <w:rPr>
          <w:lang w:val="bg-BG"/>
        </w:rPr>
        <w:t>Отговаря за: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Хигиеничното състояние на помещенията в детската група;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Личната хигиена и храненето на децата;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Компетентно подпомагане на дейността на учителя при работа с децата и родителите;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Състоянието на поверената му материална и дидактическа база;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Разпределението на храната и поднасянето и в съответствие с приетите норми за хранене;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Икономичното и ефективно разходване на почистващите и санитарни материали;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lang w:val="ru-RU"/>
        </w:rPr>
        <w:t xml:space="preserve">Не допуска </w:t>
      </w:r>
      <w:proofErr w:type="spellStart"/>
      <w:r>
        <w:rPr>
          <w:lang w:val="ru-RU"/>
        </w:rPr>
        <w:t>разхищаване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хляб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храна</w:t>
      </w:r>
      <w:proofErr w:type="spellEnd"/>
      <w:r>
        <w:rPr>
          <w:lang w:val="ru-RU"/>
        </w:rPr>
        <w:t>, вода и ток.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Настъпили вреди, поради неспазването или неправилното изпълнение на задълженията му;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Утвърждаването и поддържането на положителен имидж на детската градина.</w:t>
      </w:r>
    </w:p>
    <w:p w:rsidR="004C704F" w:rsidRDefault="004C704F" w:rsidP="004C704F">
      <w:pPr>
        <w:numPr>
          <w:ilvl w:val="0"/>
          <w:numId w:val="10"/>
        </w:numPr>
        <w:tabs>
          <w:tab w:val="center" w:pos="4896"/>
          <w:tab w:val="right" w:pos="9432"/>
        </w:tabs>
        <w:rPr>
          <w:rFonts w:eastAsia="Batang"/>
          <w:lang w:val="bg-BG"/>
        </w:rPr>
      </w:pPr>
      <w:r>
        <w:rPr>
          <w:rFonts w:eastAsia="Batang"/>
          <w:lang w:val="bg-BG"/>
        </w:rPr>
        <w:t>Помощник възпитателят не може да нарушава правата на детето, да унижава личното му достойнство, да прилага форми на физическо и психическо насилие върху него.</w:t>
      </w:r>
    </w:p>
    <w:p w:rsidR="00BE3F83" w:rsidRDefault="00BE3F83" w:rsidP="00BE3F83">
      <w:pPr>
        <w:tabs>
          <w:tab w:val="center" w:pos="4896"/>
          <w:tab w:val="right" w:pos="9432"/>
        </w:tabs>
        <w:rPr>
          <w:rFonts w:eastAsia="Batang"/>
          <w:lang w:val="bg-BG"/>
        </w:rPr>
      </w:pPr>
    </w:p>
    <w:p w:rsidR="00BE3F83" w:rsidRDefault="00BE3F83" w:rsidP="00BE3F83">
      <w:pPr>
        <w:ind w:firstLine="708"/>
        <w:jc w:val="both"/>
        <w:rPr>
          <w:lang w:val="bg-BG"/>
        </w:rPr>
      </w:pPr>
      <w:r>
        <w:rPr>
          <w:u w:val="single"/>
          <w:lang w:val="bg-BG"/>
        </w:rPr>
        <w:t>Допълнителни умения</w:t>
      </w:r>
      <w:r>
        <w:rPr>
          <w:lang w:val="bg-BG"/>
        </w:rPr>
        <w:t>:</w:t>
      </w:r>
    </w:p>
    <w:p w:rsidR="00BE3F83" w:rsidRDefault="00BE3F83" w:rsidP="00BE3F83">
      <w:pPr>
        <w:ind w:firstLine="708"/>
        <w:jc w:val="both"/>
        <w:rPr>
          <w:lang w:val="bg-BG"/>
        </w:rPr>
      </w:pPr>
      <w:r>
        <w:rPr>
          <w:lang w:val="bg-BG"/>
        </w:rPr>
        <w:t xml:space="preserve">- компютърни умения за работа с Word, Excel, Internet </w:t>
      </w:r>
    </w:p>
    <w:p w:rsidR="00BE3F83" w:rsidRDefault="00BE3F83" w:rsidP="00BE3F83">
      <w:pPr>
        <w:jc w:val="both"/>
        <w:rPr>
          <w:lang w:val="bg-BG"/>
        </w:rPr>
      </w:pPr>
      <w:r>
        <w:rPr>
          <w:lang w:val="bg-BG"/>
        </w:rPr>
        <w:lastRenderedPageBreak/>
        <w:t>Длъжността се заема чрез сключване на срочен трудов договор по реда на чл.68 ал.1 т.1 считано от 01.09.2019 г. със срок 30 месеца.</w:t>
      </w:r>
    </w:p>
    <w:p w:rsidR="00BE3F83" w:rsidRDefault="00BE3F83" w:rsidP="00BE3F83">
      <w:pPr>
        <w:jc w:val="both"/>
        <w:rPr>
          <w:lang w:val="bg-BG"/>
        </w:rPr>
      </w:pPr>
    </w:p>
    <w:p w:rsidR="004C704F" w:rsidRDefault="004C704F" w:rsidP="004C704F">
      <w:pPr>
        <w:tabs>
          <w:tab w:val="center" w:pos="4896"/>
          <w:tab w:val="right" w:pos="9432"/>
        </w:tabs>
        <w:rPr>
          <w:rFonts w:eastAsia="Batang"/>
          <w:lang w:val="bg-BG"/>
        </w:rPr>
      </w:pPr>
    </w:p>
    <w:p w:rsidR="004C704F" w:rsidRDefault="004C704F" w:rsidP="00271653">
      <w:pPr>
        <w:jc w:val="both"/>
        <w:rPr>
          <w:b/>
          <w:u w:val="single"/>
          <w:lang w:val="bg-BG"/>
        </w:rPr>
      </w:pPr>
    </w:p>
    <w:p w:rsidR="003A1F07" w:rsidRDefault="003A1F07" w:rsidP="00271653">
      <w:pPr>
        <w:jc w:val="both"/>
        <w:rPr>
          <w:b/>
          <w:u w:val="single"/>
          <w:lang w:val="bg-BG"/>
        </w:rPr>
      </w:pPr>
    </w:p>
    <w:p w:rsidR="00271653" w:rsidRDefault="00271653" w:rsidP="00271653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 xml:space="preserve">Документи за кандидатстване: </w:t>
      </w:r>
    </w:p>
    <w:p w:rsidR="00271653" w:rsidRPr="0022756D" w:rsidRDefault="0022756D" w:rsidP="0022756D">
      <w:pPr>
        <w:numPr>
          <w:ilvl w:val="0"/>
          <w:numId w:val="1"/>
        </w:numPr>
        <w:jc w:val="both"/>
        <w:rPr>
          <w:i/>
          <w:lang w:val="bg-BG"/>
        </w:rPr>
      </w:pPr>
      <w:r>
        <w:rPr>
          <w:lang w:val="bg-BG"/>
        </w:rPr>
        <w:t xml:space="preserve">Заявление </w:t>
      </w:r>
      <w:r w:rsidR="00271653" w:rsidRPr="0022756D">
        <w:rPr>
          <w:lang w:val="bg-BG"/>
        </w:rPr>
        <w:t>;</w:t>
      </w:r>
    </w:p>
    <w:p w:rsidR="00271653" w:rsidRDefault="00271653" w:rsidP="00271653">
      <w:pPr>
        <w:numPr>
          <w:ilvl w:val="0"/>
          <w:numId w:val="1"/>
        </w:numPr>
        <w:jc w:val="both"/>
        <w:rPr>
          <w:i/>
          <w:lang w:val="bg-BG"/>
        </w:rPr>
      </w:pPr>
      <w:r>
        <w:rPr>
          <w:lang w:val="bg-BG"/>
        </w:rPr>
        <w:t xml:space="preserve">Мотивационно писмо; </w:t>
      </w:r>
    </w:p>
    <w:p w:rsidR="00271653" w:rsidRDefault="0022756D" w:rsidP="00271653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Автобиография – по образец  европейско СВ</w:t>
      </w:r>
      <w:r w:rsidR="00271653">
        <w:rPr>
          <w:lang w:val="bg-BG"/>
        </w:rPr>
        <w:t>;</w:t>
      </w:r>
    </w:p>
    <w:p w:rsidR="00271653" w:rsidRDefault="00271653" w:rsidP="00271653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Копия на документи, удостоверяващи трудов стаж и/ или опит в съответната сфера;</w:t>
      </w:r>
    </w:p>
    <w:p w:rsidR="00271653" w:rsidRDefault="00271653" w:rsidP="00271653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Копие от диплома за завършено образование;</w:t>
      </w:r>
    </w:p>
    <w:p w:rsidR="00271653" w:rsidRDefault="003A1F07" w:rsidP="00271653">
      <w:pPr>
        <w:numPr>
          <w:ilvl w:val="0"/>
          <w:numId w:val="1"/>
        </w:numPr>
        <w:jc w:val="both"/>
        <w:rPr>
          <w:i/>
          <w:lang w:val="bg-BG"/>
        </w:rPr>
      </w:pPr>
      <w:r>
        <w:rPr>
          <w:lang w:val="bg-BG"/>
        </w:rPr>
        <w:t>Свидетелство за съдимост</w:t>
      </w:r>
      <w:r w:rsidR="00271653">
        <w:rPr>
          <w:i/>
          <w:lang w:val="bg-BG"/>
        </w:rPr>
        <w:t>;</w:t>
      </w:r>
    </w:p>
    <w:p w:rsidR="0022756D" w:rsidRPr="0022756D" w:rsidRDefault="00271653" w:rsidP="0022756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Копие на документ за самоличност; </w:t>
      </w:r>
    </w:p>
    <w:p w:rsidR="00271653" w:rsidRDefault="00271653" w:rsidP="00271653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Други приложими документи /удостоверения, сертификати за преминати обучения и др./.</w:t>
      </w:r>
    </w:p>
    <w:p w:rsidR="00271653" w:rsidRDefault="00271653" w:rsidP="00271653">
      <w:pPr>
        <w:ind w:left="786"/>
        <w:jc w:val="both"/>
        <w:rPr>
          <w:lang w:val="bg-BG"/>
        </w:rPr>
      </w:pPr>
    </w:p>
    <w:p w:rsidR="00271653" w:rsidRDefault="00271653" w:rsidP="00271653">
      <w:pPr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Начин на провеждане на подбора: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 xml:space="preserve">1. Първи етап – комисия разглежда и проверява подадените документи за съответствие с обявените изисквания за съответната длъжност. </w:t>
      </w:r>
    </w:p>
    <w:p w:rsidR="00271653" w:rsidRDefault="00271653" w:rsidP="00271653">
      <w:pPr>
        <w:ind w:firstLine="708"/>
        <w:jc w:val="both"/>
        <w:rPr>
          <w:lang w:val="bg-BG"/>
        </w:rPr>
      </w:pP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>2. Втори етап –</w:t>
      </w:r>
      <w:r w:rsidR="003A1F07">
        <w:rPr>
          <w:lang w:val="bg-BG"/>
        </w:rPr>
        <w:t xml:space="preserve"> класиране по документи</w:t>
      </w:r>
      <w:r>
        <w:rPr>
          <w:lang w:val="bg-BG"/>
        </w:rPr>
        <w:t>.</w:t>
      </w:r>
    </w:p>
    <w:p w:rsidR="00271653" w:rsidRDefault="003A1F07" w:rsidP="00271653">
      <w:pPr>
        <w:ind w:firstLine="708"/>
        <w:jc w:val="both"/>
        <w:rPr>
          <w:lang w:val="bg-BG"/>
        </w:rPr>
      </w:pPr>
      <w:r>
        <w:rPr>
          <w:lang w:val="bg-BG"/>
        </w:rPr>
        <w:t> </w:t>
      </w:r>
      <w:r w:rsidR="00271653">
        <w:rPr>
          <w:lang w:val="bg-BG"/>
        </w:rPr>
        <w:t>    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>      </w:t>
      </w:r>
    </w:p>
    <w:p w:rsidR="00271653" w:rsidRDefault="00271653" w:rsidP="00271653">
      <w:pPr>
        <w:jc w:val="both"/>
        <w:rPr>
          <w:lang w:val="bg-BG"/>
        </w:rPr>
      </w:pPr>
      <w:r>
        <w:rPr>
          <w:b/>
          <w:u w:val="single"/>
          <w:lang w:val="bg-BG"/>
        </w:rPr>
        <w:t>Място и срок за подаване на документите:</w:t>
      </w:r>
      <w:r>
        <w:rPr>
          <w:lang w:val="bg-BG"/>
        </w:rPr>
        <w:t> 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lang w:val="bg-BG"/>
        </w:rPr>
        <w:t>Документите се по</w:t>
      </w:r>
      <w:r w:rsidR="003A1F07">
        <w:rPr>
          <w:lang w:val="bg-BG"/>
        </w:rPr>
        <w:t>дават лично на следния адрес: с.Оброчище, ул. „Лозарска</w:t>
      </w:r>
      <w:r>
        <w:rPr>
          <w:lang w:val="bg-BG"/>
        </w:rPr>
        <w:t>” №</w:t>
      </w:r>
      <w:r w:rsidR="003A1F07">
        <w:rPr>
          <w:lang w:val="bg-BG"/>
        </w:rPr>
        <w:t xml:space="preserve">18  Директора </w:t>
      </w:r>
      <w:r>
        <w:rPr>
          <w:lang w:val="bg-BG"/>
        </w:rPr>
        <w:t>, всеки работен ден от 8,00 ч. до 12,</w:t>
      </w:r>
      <w:r w:rsidR="003A1F07">
        <w:rPr>
          <w:lang w:val="bg-BG"/>
        </w:rPr>
        <w:t xml:space="preserve">00 часа </w:t>
      </w:r>
      <w:r>
        <w:rPr>
          <w:lang w:val="bg-BG"/>
        </w:rPr>
        <w:t>. Задължително е представянето на оригиналите на копираните документи за сверяване от служителите определени да приемат документите. </w:t>
      </w:r>
    </w:p>
    <w:p w:rsidR="00271653" w:rsidRDefault="00271653" w:rsidP="00271653">
      <w:pPr>
        <w:ind w:firstLine="708"/>
        <w:jc w:val="both"/>
        <w:rPr>
          <w:b/>
          <w:lang w:val="bg-BG"/>
        </w:rPr>
      </w:pPr>
      <w:r>
        <w:rPr>
          <w:b/>
          <w:lang w:val="bg-BG"/>
        </w:rPr>
        <w:t>Краен срок за подаване на документите:</w:t>
      </w:r>
    </w:p>
    <w:p w:rsidR="00271653" w:rsidRDefault="005A6898" w:rsidP="00271653">
      <w:pPr>
        <w:ind w:firstLine="708"/>
        <w:jc w:val="both"/>
        <w:rPr>
          <w:lang w:val="bg-BG"/>
        </w:rPr>
      </w:pPr>
      <w:r>
        <w:rPr>
          <w:lang w:val="bg-BG"/>
        </w:rPr>
        <w:t>-  27</w:t>
      </w:r>
      <w:r w:rsidR="003A1F07">
        <w:rPr>
          <w:lang w:val="bg-BG"/>
        </w:rPr>
        <w:t>.08. 2019 г., 12</w:t>
      </w:r>
      <w:r w:rsidR="00271653">
        <w:rPr>
          <w:lang w:val="bg-BG"/>
        </w:rPr>
        <w:t xml:space="preserve">,00 часа </w:t>
      </w:r>
    </w:p>
    <w:p w:rsidR="00271653" w:rsidRDefault="00271653" w:rsidP="00271653">
      <w:pPr>
        <w:ind w:firstLine="708"/>
        <w:jc w:val="both"/>
        <w:rPr>
          <w:lang w:val="bg-BG"/>
        </w:rPr>
      </w:pPr>
      <w:r>
        <w:rPr>
          <w:b/>
          <w:i/>
          <w:lang w:val="bg-BG"/>
        </w:rPr>
        <w:t xml:space="preserve">  </w:t>
      </w:r>
      <w:r>
        <w:rPr>
          <w:lang w:val="bg-BG"/>
        </w:rPr>
        <w:t> За контакти :</w:t>
      </w:r>
      <w:r w:rsidR="003A1F07">
        <w:rPr>
          <w:lang w:val="bg-BG"/>
        </w:rPr>
        <w:t xml:space="preserve"> телефон 0579 6 70 62</w:t>
      </w:r>
    </w:p>
    <w:p w:rsidR="00271653" w:rsidRDefault="00271653" w:rsidP="00271653">
      <w:pPr>
        <w:ind w:firstLine="708"/>
        <w:jc w:val="both"/>
        <w:rPr>
          <w:lang w:val="bg-BG"/>
        </w:rPr>
      </w:pPr>
    </w:p>
    <w:p w:rsidR="007371CB" w:rsidRPr="007371CB" w:rsidRDefault="007371CB" w:rsidP="00271653">
      <w:pPr>
        <w:tabs>
          <w:tab w:val="left" w:pos="3784"/>
        </w:tabs>
        <w:jc w:val="center"/>
        <w:rPr>
          <w:lang w:val="bg-BG"/>
        </w:rPr>
      </w:pPr>
      <w:bookmarkStart w:id="0" w:name="_GoBack"/>
      <w:bookmarkEnd w:id="0"/>
    </w:p>
    <w:sectPr w:rsidR="007371CB" w:rsidRPr="007371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C94" w:rsidRDefault="00FF7C94" w:rsidP="00DC7E7B">
      <w:r>
        <w:separator/>
      </w:r>
    </w:p>
  </w:endnote>
  <w:endnote w:type="continuationSeparator" w:id="0">
    <w:p w:rsidR="00FF7C94" w:rsidRDefault="00FF7C94" w:rsidP="00DC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7B" w:rsidRPr="006D7CBD" w:rsidRDefault="00DC7E7B" w:rsidP="00DC7E7B">
    <w:pPr>
      <w:pStyle w:val="a5"/>
      <w:jc w:val="center"/>
      <w:rPr>
        <w:i/>
      </w:rPr>
    </w:pPr>
    <w:r w:rsidRPr="006D7CBD">
      <w:rPr>
        <w:i/>
      </w:rPr>
      <w:t xml:space="preserve">------------------------------------------------------ </w:t>
    </w:r>
    <w:hyperlink r:id="rId1" w:history="1">
      <w:r w:rsidRPr="006D7CBD">
        <w:rPr>
          <w:rStyle w:val="a9"/>
          <w:i/>
        </w:rPr>
        <w:t>www.eufunds.bg</w:t>
      </w:r>
    </w:hyperlink>
    <w:r w:rsidRPr="006D7CBD">
      <w:rPr>
        <w:i/>
      </w:rPr>
      <w:t xml:space="preserve"> ------------------------------------------------------</w:t>
    </w:r>
  </w:p>
  <w:p w:rsidR="00DC7E7B" w:rsidRPr="006D7CBD" w:rsidRDefault="00DC7E7B" w:rsidP="00DC7E7B">
    <w:pPr>
      <w:pStyle w:val="a5"/>
      <w:jc w:val="center"/>
      <w:rPr>
        <w:i/>
        <w:sz w:val="12"/>
        <w:szCs w:val="12"/>
      </w:rPr>
    </w:pPr>
  </w:p>
  <w:p w:rsidR="00DC7E7B" w:rsidRPr="006D7CBD" w:rsidRDefault="00DC7E7B" w:rsidP="00DC7E7B">
    <w:pPr>
      <w:pStyle w:val="a5"/>
      <w:jc w:val="center"/>
      <w:rPr>
        <w:i/>
        <w:sz w:val="20"/>
      </w:rPr>
    </w:pPr>
    <w:r w:rsidRPr="006D7CBD">
      <w:rPr>
        <w:i/>
        <w:sz w:val="20"/>
      </w:rPr>
      <w:t xml:space="preserve">Проект  BG05M2ОP001-3.005-0004 „Активно приобщаване в системата на предучилищното образование“, финансиран от Оперативна програма „Наука и образование за интелигентен растеж“, </w:t>
    </w:r>
    <w:proofErr w:type="spellStart"/>
    <w:r w:rsidRPr="006D7CBD">
      <w:rPr>
        <w:i/>
        <w:sz w:val="20"/>
      </w:rPr>
      <w:t>съфинансирана</w:t>
    </w:r>
    <w:proofErr w:type="spellEnd"/>
    <w:r w:rsidRPr="006D7CBD">
      <w:rPr>
        <w:i/>
        <w:sz w:val="20"/>
      </w:rPr>
      <w:t xml:space="preserve"> от Европейския съюз чрез Европейските структурни и инвестиционни фондове.</w:t>
    </w:r>
  </w:p>
  <w:p w:rsidR="00DC7E7B" w:rsidRDefault="00DC7E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C94" w:rsidRDefault="00FF7C94" w:rsidP="00DC7E7B">
      <w:r>
        <w:separator/>
      </w:r>
    </w:p>
  </w:footnote>
  <w:footnote w:type="continuationSeparator" w:id="0">
    <w:p w:rsidR="00FF7C94" w:rsidRDefault="00FF7C94" w:rsidP="00DC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7B" w:rsidRDefault="00DC7E7B">
    <w:pPr>
      <w:pStyle w:val="a3"/>
    </w:pPr>
    <w:r>
      <w:rPr>
        <w:noProof/>
        <w:lang w:eastAsia="bg-BG"/>
      </w:rPr>
      <w:drawing>
        <wp:inline distT="0" distB="0" distL="0" distR="0" wp14:anchorId="09898833" wp14:editId="7C3AB822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 wp14:anchorId="5BD9CCD8" wp14:editId="4D946983">
          <wp:extent cx="885825" cy="857250"/>
          <wp:effectExtent l="0" t="0" r="9525" b="0"/>
          <wp:docPr id="2" name="Picture 1" descr="c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c_lar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 wp14:anchorId="0355FCAB" wp14:editId="14CADFAD">
          <wp:extent cx="2402732" cy="82685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2986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3C87"/>
    <w:multiLevelType w:val="hybridMultilevel"/>
    <w:tmpl w:val="32D478AC"/>
    <w:lvl w:ilvl="0" w:tplc="E182B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01E5D"/>
    <w:multiLevelType w:val="hybridMultilevel"/>
    <w:tmpl w:val="08D086EA"/>
    <w:lvl w:ilvl="0" w:tplc="E182B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E06D19"/>
    <w:multiLevelType w:val="hybridMultilevel"/>
    <w:tmpl w:val="5D4EF88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34044C"/>
    <w:multiLevelType w:val="hybridMultilevel"/>
    <w:tmpl w:val="0E1E01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982832"/>
    <w:multiLevelType w:val="multilevel"/>
    <w:tmpl w:val="FD4C19E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7B27A8"/>
    <w:multiLevelType w:val="hybridMultilevel"/>
    <w:tmpl w:val="78FE25BC"/>
    <w:lvl w:ilvl="0" w:tplc="B678B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B6F77"/>
    <w:multiLevelType w:val="hybridMultilevel"/>
    <w:tmpl w:val="EB2CADEC"/>
    <w:lvl w:ilvl="0" w:tplc="71F68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0402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0BA4D42"/>
    <w:multiLevelType w:val="hybridMultilevel"/>
    <w:tmpl w:val="F5045BC2"/>
    <w:lvl w:ilvl="0" w:tplc="5CD01E0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79CC56B7"/>
    <w:multiLevelType w:val="hybridMultilevel"/>
    <w:tmpl w:val="10DABAB0"/>
    <w:lvl w:ilvl="0" w:tplc="71F68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2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93"/>
    <w:rsid w:val="000E5DEB"/>
    <w:rsid w:val="0022756D"/>
    <w:rsid w:val="00271653"/>
    <w:rsid w:val="003A1F07"/>
    <w:rsid w:val="004C704F"/>
    <w:rsid w:val="005A6898"/>
    <w:rsid w:val="005B5684"/>
    <w:rsid w:val="00623928"/>
    <w:rsid w:val="00711608"/>
    <w:rsid w:val="007371CB"/>
    <w:rsid w:val="00A37254"/>
    <w:rsid w:val="00B54A93"/>
    <w:rsid w:val="00BE3F83"/>
    <w:rsid w:val="00D0340D"/>
    <w:rsid w:val="00DC7E7B"/>
    <w:rsid w:val="00DE4C2B"/>
    <w:rsid w:val="00E73DB8"/>
    <w:rsid w:val="00E84EFC"/>
    <w:rsid w:val="00F7409B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DC7E7B"/>
  </w:style>
  <w:style w:type="paragraph" w:styleId="a5">
    <w:name w:val="footer"/>
    <w:basedOn w:val="a"/>
    <w:link w:val="a6"/>
    <w:unhideWhenUsed/>
    <w:rsid w:val="00DC7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DC7E7B"/>
  </w:style>
  <w:style w:type="paragraph" w:styleId="a7">
    <w:name w:val="Balloon Text"/>
    <w:basedOn w:val="a"/>
    <w:link w:val="a8"/>
    <w:uiPriority w:val="99"/>
    <w:semiHidden/>
    <w:unhideWhenUsed/>
    <w:rsid w:val="00DC7E7B"/>
    <w:rPr>
      <w:rFonts w:ascii="Tahoma" w:eastAsiaTheme="minorHAnsi" w:hAnsi="Tahoma" w:cs="Tahoma"/>
      <w:sz w:val="16"/>
      <w:szCs w:val="16"/>
      <w:lang w:val="bg-BG"/>
    </w:rPr>
  </w:style>
  <w:style w:type="character" w:customStyle="1" w:styleId="a8">
    <w:name w:val="Изнесен текст Знак"/>
    <w:basedOn w:val="a0"/>
    <w:link w:val="a7"/>
    <w:uiPriority w:val="99"/>
    <w:semiHidden/>
    <w:rsid w:val="00DC7E7B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C7E7B"/>
    <w:rPr>
      <w:color w:val="0000FF" w:themeColor="hyperlink"/>
      <w:u w:val="single"/>
    </w:rPr>
  </w:style>
  <w:style w:type="paragraph" w:styleId="aa">
    <w:name w:val="Body Text"/>
    <w:basedOn w:val="a"/>
    <w:link w:val="ab"/>
    <w:semiHidden/>
    <w:unhideWhenUsed/>
    <w:rsid w:val="004C704F"/>
    <w:pPr>
      <w:spacing w:after="120"/>
    </w:pPr>
  </w:style>
  <w:style w:type="character" w:customStyle="1" w:styleId="ab">
    <w:name w:val="Основен текст Знак"/>
    <w:basedOn w:val="a0"/>
    <w:link w:val="aa"/>
    <w:semiHidden/>
    <w:rsid w:val="004C70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DC7E7B"/>
  </w:style>
  <w:style w:type="paragraph" w:styleId="a5">
    <w:name w:val="footer"/>
    <w:basedOn w:val="a"/>
    <w:link w:val="a6"/>
    <w:unhideWhenUsed/>
    <w:rsid w:val="00DC7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DC7E7B"/>
  </w:style>
  <w:style w:type="paragraph" w:styleId="a7">
    <w:name w:val="Balloon Text"/>
    <w:basedOn w:val="a"/>
    <w:link w:val="a8"/>
    <w:uiPriority w:val="99"/>
    <w:semiHidden/>
    <w:unhideWhenUsed/>
    <w:rsid w:val="00DC7E7B"/>
    <w:rPr>
      <w:rFonts w:ascii="Tahoma" w:eastAsiaTheme="minorHAnsi" w:hAnsi="Tahoma" w:cs="Tahoma"/>
      <w:sz w:val="16"/>
      <w:szCs w:val="16"/>
      <w:lang w:val="bg-BG"/>
    </w:rPr>
  </w:style>
  <w:style w:type="character" w:customStyle="1" w:styleId="a8">
    <w:name w:val="Изнесен текст Знак"/>
    <w:basedOn w:val="a0"/>
    <w:link w:val="a7"/>
    <w:uiPriority w:val="99"/>
    <w:semiHidden/>
    <w:rsid w:val="00DC7E7B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DC7E7B"/>
    <w:rPr>
      <w:color w:val="0000FF" w:themeColor="hyperlink"/>
      <w:u w:val="single"/>
    </w:rPr>
  </w:style>
  <w:style w:type="paragraph" w:styleId="aa">
    <w:name w:val="Body Text"/>
    <w:basedOn w:val="a"/>
    <w:link w:val="ab"/>
    <w:semiHidden/>
    <w:unhideWhenUsed/>
    <w:rsid w:val="004C704F"/>
    <w:pPr>
      <w:spacing w:after="120"/>
    </w:pPr>
  </w:style>
  <w:style w:type="character" w:customStyle="1" w:styleId="ab">
    <w:name w:val="Основен текст Знак"/>
    <w:basedOn w:val="a0"/>
    <w:link w:val="aa"/>
    <w:semiHidden/>
    <w:rsid w:val="004C70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dc:description/>
  <cp:lastModifiedBy>CGD</cp:lastModifiedBy>
  <cp:revision>13</cp:revision>
  <dcterms:created xsi:type="dcterms:W3CDTF">2019-08-19T07:30:00Z</dcterms:created>
  <dcterms:modified xsi:type="dcterms:W3CDTF">2019-08-19T12:55:00Z</dcterms:modified>
</cp:coreProperties>
</file>